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DBF58" w14:textId="77777777" w:rsidR="007A0D0A" w:rsidRDefault="00F70D5C">
      <w:pPr>
        <w:spacing w:before="68"/>
        <w:ind w:left="2005" w:right="829" w:hanging="1158"/>
        <w:rPr>
          <w:rFonts w:ascii="Cambria" w:eastAsia="Cambria" w:hAnsi="Cambria" w:cs="Cambria"/>
          <w:sz w:val="24"/>
          <w:szCs w:val="24"/>
        </w:rPr>
      </w:pPr>
      <w:proofErr w:type="spellStart"/>
      <w:proofErr w:type="gramStart"/>
      <w:r>
        <w:rPr>
          <w:rFonts w:ascii="Cambria" w:eastAsia="Cambria" w:hAnsi="Cambria" w:cs="Cambria"/>
          <w:b/>
          <w:bCs/>
          <w:spacing w:val="1"/>
          <w:sz w:val="31"/>
          <w:szCs w:val="31"/>
        </w:rPr>
        <w:t>ww</w:t>
      </w:r>
      <w:r>
        <w:rPr>
          <w:rFonts w:ascii="Cambria" w:eastAsia="Cambria" w:hAnsi="Cambria" w:cs="Cambria"/>
          <w:b/>
          <w:bCs/>
          <w:sz w:val="31"/>
          <w:szCs w:val="31"/>
        </w:rPr>
        <w:t>P</w:t>
      </w:r>
      <w:r>
        <w:rPr>
          <w:rFonts w:ascii="Cambria" w:eastAsia="Cambria" w:hAnsi="Cambria" w:cs="Cambria"/>
          <w:b/>
          <w:bCs/>
          <w:spacing w:val="1"/>
          <w:sz w:val="31"/>
          <w:szCs w:val="31"/>
        </w:rPr>
        <w:t>DB</w:t>
      </w:r>
      <w:proofErr w:type="spellEnd"/>
      <w:proofErr w:type="gramEnd"/>
      <w:r>
        <w:rPr>
          <w:rFonts w:ascii="Cambria" w:eastAsia="Cambria" w:hAnsi="Cambria" w:cs="Cambria"/>
          <w:b/>
          <w:bCs/>
          <w:sz w:val="31"/>
          <w:szCs w:val="31"/>
        </w:rPr>
        <w:t>/CC</w:t>
      </w:r>
      <w:r>
        <w:rPr>
          <w:rFonts w:ascii="Cambria" w:eastAsia="Cambria" w:hAnsi="Cambria" w:cs="Cambria"/>
          <w:b/>
          <w:bCs/>
          <w:spacing w:val="1"/>
          <w:sz w:val="31"/>
          <w:szCs w:val="31"/>
        </w:rPr>
        <w:t>D</w:t>
      </w:r>
      <w:r>
        <w:rPr>
          <w:rFonts w:ascii="Cambria" w:eastAsia="Cambria" w:hAnsi="Cambria" w:cs="Cambria"/>
          <w:b/>
          <w:bCs/>
          <w:sz w:val="31"/>
          <w:szCs w:val="31"/>
        </w:rPr>
        <w:t>C/</w:t>
      </w:r>
      <w:r>
        <w:rPr>
          <w:rFonts w:ascii="Cambria" w:eastAsia="Cambria" w:hAnsi="Cambria" w:cs="Cambria"/>
          <w:b/>
          <w:bCs/>
          <w:spacing w:val="1"/>
          <w:sz w:val="31"/>
          <w:szCs w:val="31"/>
        </w:rPr>
        <w:t>D</w:t>
      </w:r>
      <w:r>
        <w:rPr>
          <w:rFonts w:ascii="Cambria" w:eastAsia="Cambria" w:hAnsi="Cambria" w:cs="Cambria"/>
          <w:b/>
          <w:bCs/>
          <w:sz w:val="31"/>
          <w:szCs w:val="31"/>
        </w:rPr>
        <w:t>3R</w:t>
      </w:r>
      <w:r>
        <w:rPr>
          <w:rFonts w:ascii="Cambria" w:eastAsia="Cambria" w:hAnsi="Cambria" w:cs="Cambria"/>
          <w:b/>
          <w:bCs/>
          <w:spacing w:val="59"/>
          <w:sz w:val="31"/>
          <w:szCs w:val="31"/>
        </w:rPr>
        <w:t xml:space="preserve"> </w:t>
      </w:r>
      <w:r>
        <w:rPr>
          <w:rFonts w:ascii="Cambria" w:eastAsia="Cambria" w:hAnsi="Cambria" w:cs="Cambria"/>
          <w:b/>
          <w:bCs/>
          <w:sz w:val="31"/>
          <w:szCs w:val="31"/>
        </w:rPr>
        <w:t>Ligand</w:t>
      </w:r>
      <w:r>
        <w:rPr>
          <w:rFonts w:ascii="Cambria" w:eastAsia="Cambria" w:hAnsi="Cambria" w:cs="Cambria"/>
          <w:b/>
          <w:bCs/>
          <w:spacing w:val="59"/>
          <w:sz w:val="31"/>
          <w:szCs w:val="31"/>
        </w:rPr>
        <w:t xml:space="preserve"> </w:t>
      </w:r>
      <w:r>
        <w:rPr>
          <w:rFonts w:ascii="Cambria" w:eastAsia="Cambria" w:hAnsi="Cambria" w:cs="Cambria"/>
          <w:b/>
          <w:bCs/>
          <w:sz w:val="31"/>
          <w:szCs w:val="31"/>
        </w:rPr>
        <w:t>Validation</w:t>
      </w:r>
      <w:r>
        <w:rPr>
          <w:rFonts w:ascii="Cambria" w:eastAsia="Cambria" w:hAnsi="Cambria" w:cs="Cambria"/>
          <w:b/>
          <w:bCs/>
          <w:spacing w:val="59"/>
          <w:sz w:val="31"/>
          <w:szCs w:val="31"/>
        </w:rPr>
        <w:t xml:space="preserve"> </w:t>
      </w:r>
      <w:r>
        <w:rPr>
          <w:rFonts w:ascii="Cambria" w:eastAsia="Cambria" w:hAnsi="Cambria" w:cs="Cambria"/>
          <w:b/>
          <w:bCs/>
          <w:spacing w:val="2"/>
          <w:sz w:val="31"/>
          <w:szCs w:val="31"/>
        </w:rPr>
        <w:t>W</w:t>
      </w:r>
      <w:r>
        <w:rPr>
          <w:rFonts w:ascii="Cambria" w:eastAsia="Cambria" w:hAnsi="Cambria" w:cs="Cambria"/>
          <w:b/>
          <w:bCs/>
          <w:sz w:val="31"/>
          <w:szCs w:val="31"/>
        </w:rPr>
        <w:t>orkshop</w:t>
      </w:r>
      <w:r>
        <w:rPr>
          <w:rFonts w:ascii="Cambria" w:eastAsia="Cambria" w:hAnsi="Cambria" w:cs="Cambria"/>
          <w:b/>
          <w:bCs/>
          <w:w w:val="102"/>
          <w:sz w:val="31"/>
          <w:szCs w:val="31"/>
        </w:rPr>
        <w:t xml:space="preserve"> </w:t>
      </w:r>
      <w:r>
        <w:rPr>
          <w:rFonts w:ascii="Cambria" w:eastAsia="Cambria" w:hAnsi="Cambria" w:cs="Cambria"/>
          <w:b/>
          <w:bCs/>
          <w:sz w:val="24"/>
          <w:szCs w:val="24"/>
        </w:rPr>
        <w:t>Center For Integrative Proteomics Research     Rutgers, The State University of New Jersey</w:t>
      </w:r>
    </w:p>
    <w:p w14:paraId="795287B4" w14:textId="77777777" w:rsidR="007A0D0A" w:rsidRDefault="00F70D5C">
      <w:pPr>
        <w:spacing w:line="277" w:lineRule="exact"/>
        <w:ind w:left="20"/>
        <w:jc w:val="center"/>
        <w:rPr>
          <w:rFonts w:ascii="Cambria" w:eastAsia="Cambria" w:hAnsi="Cambria" w:cs="Cambria"/>
          <w:sz w:val="24"/>
          <w:szCs w:val="24"/>
        </w:rPr>
      </w:pPr>
      <w:r>
        <w:rPr>
          <w:rFonts w:ascii="Cambria" w:eastAsia="Cambria" w:hAnsi="Cambria" w:cs="Cambria"/>
          <w:b/>
          <w:bCs/>
          <w:spacing w:val="-1"/>
          <w:sz w:val="24"/>
          <w:szCs w:val="24"/>
        </w:rPr>
        <w:t>Jul</w:t>
      </w:r>
      <w:r>
        <w:rPr>
          <w:rFonts w:ascii="Cambria" w:eastAsia="Cambria" w:hAnsi="Cambria" w:cs="Cambria"/>
          <w:b/>
          <w:bCs/>
          <w:sz w:val="24"/>
          <w:szCs w:val="24"/>
        </w:rPr>
        <w:t>y</w:t>
      </w:r>
      <w:r>
        <w:rPr>
          <w:rFonts w:ascii="Cambria" w:eastAsia="Cambria" w:hAnsi="Cambria" w:cs="Cambria"/>
          <w:b/>
          <w:bCs/>
          <w:spacing w:val="-1"/>
          <w:sz w:val="24"/>
          <w:szCs w:val="24"/>
        </w:rPr>
        <w:t xml:space="preserve"> </w:t>
      </w:r>
      <w:r>
        <w:rPr>
          <w:rFonts w:ascii="Cambria" w:eastAsia="Cambria" w:hAnsi="Cambria" w:cs="Cambria"/>
          <w:b/>
          <w:bCs/>
          <w:sz w:val="24"/>
          <w:szCs w:val="24"/>
        </w:rPr>
        <w:t>30/31 20</w:t>
      </w:r>
      <w:r>
        <w:rPr>
          <w:rFonts w:ascii="Cambria" w:eastAsia="Cambria" w:hAnsi="Cambria" w:cs="Cambria"/>
          <w:b/>
          <w:bCs/>
          <w:spacing w:val="-1"/>
          <w:sz w:val="24"/>
          <w:szCs w:val="24"/>
        </w:rPr>
        <w:t>1</w:t>
      </w:r>
      <w:r>
        <w:rPr>
          <w:rFonts w:ascii="Cambria" w:eastAsia="Cambria" w:hAnsi="Cambria" w:cs="Cambria"/>
          <w:b/>
          <w:bCs/>
          <w:sz w:val="24"/>
          <w:szCs w:val="24"/>
        </w:rPr>
        <w:t>5</w:t>
      </w:r>
    </w:p>
    <w:p w14:paraId="6E2D0471" w14:textId="77777777" w:rsidR="007A0D0A" w:rsidRDefault="007A0D0A">
      <w:pPr>
        <w:spacing w:before="4" w:line="160" w:lineRule="exact"/>
        <w:rPr>
          <w:sz w:val="16"/>
          <w:szCs w:val="16"/>
        </w:rPr>
      </w:pPr>
    </w:p>
    <w:p w14:paraId="50104D39" w14:textId="77777777" w:rsidR="007A0D0A" w:rsidRDefault="007A0D0A">
      <w:pPr>
        <w:spacing w:line="200" w:lineRule="exact"/>
        <w:rPr>
          <w:sz w:val="20"/>
          <w:szCs w:val="20"/>
        </w:rPr>
      </w:pPr>
    </w:p>
    <w:p w14:paraId="1C6F6C62" w14:textId="77777777" w:rsidR="007A0D0A" w:rsidRDefault="007A0D0A">
      <w:pPr>
        <w:spacing w:line="200" w:lineRule="exact"/>
        <w:rPr>
          <w:sz w:val="20"/>
          <w:szCs w:val="20"/>
        </w:rPr>
      </w:pPr>
    </w:p>
    <w:p w14:paraId="799DBBEC" w14:textId="77777777" w:rsidR="006A65D5" w:rsidRPr="004755AE" w:rsidRDefault="006A65D5">
      <w:pPr>
        <w:ind w:left="100"/>
        <w:rPr>
          <w:rFonts w:ascii="Cambria" w:eastAsia="Cambria" w:hAnsi="Cambria" w:cs="Cambria"/>
          <w:b/>
          <w:bCs/>
          <w:spacing w:val="1"/>
          <w:sz w:val="24"/>
          <w:szCs w:val="24"/>
        </w:rPr>
      </w:pPr>
      <w:r w:rsidRPr="004755AE">
        <w:rPr>
          <w:rFonts w:ascii="Cambria" w:eastAsia="Cambria" w:hAnsi="Cambria" w:cs="Cambria"/>
          <w:b/>
          <w:bCs/>
          <w:spacing w:val="1"/>
          <w:sz w:val="24"/>
          <w:szCs w:val="24"/>
        </w:rPr>
        <w:t>Group C: Academic and Industrial Computational Chemistry Software Specialists</w:t>
      </w:r>
    </w:p>
    <w:p w14:paraId="333F4226" w14:textId="77777777" w:rsidR="006A65D5" w:rsidRDefault="006A65D5">
      <w:pPr>
        <w:ind w:left="100"/>
        <w:rPr>
          <w:rFonts w:ascii="Cambria" w:eastAsia="Cambria" w:hAnsi="Cambria" w:cs="Cambria"/>
          <w:b/>
          <w:bCs/>
          <w:spacing w:val="1"/>
          <w:sz w:val="28"/>
          <w:szCs w:val="28"/>
        </w:rPr>
      </w:pPr>
    </w:p>
    <w:p w14:paraId="1CD9778F" w14:textId="77777777" w:rsidR="006A65D5" w:rsidRPr="004755AE" w:rsidRDefault="006A65D5" w:rsidP="006A65D5">
      <w:pPr>
        <w:ind w:left="100"/>
        <w:rPr>
          <w:rFonts w:ascii="Cambria" w:eastAsia="Cambria" w:hAnsi="Cambria" w:cs="Cambria"/>
          <w:b/>
          <w:bCs/>
          <w:spacing w:val="1"/>
          <w:sz w:val="24"/>
          <w:szCs w:val="24"/>
        </w:rPr>
      </w:pPr>
      <w:r w:rsidRPr="004755AE">
        <w:rPr>
          <w:rFonts w:ascii="Cambria" w:eastAsia="Cambria" w:hAnsi="Cambria" w:cs="Cambria"/>
          <w:b/>
          <w:bCs/>
          <w:spacing w:val="1"/>
          <w:sz w:val="24"/>
          <w:szCs w:val="24"/>
        </w:rPr>
        <w:t>Participants</w:t>
      </w:r>
    </w:p>
    <w:p w14:paraId="5DCC74ED" w14:textId="77777777" w:rsidR="006A65D5" w:rsidRPr="00751D8B" w:rsidRDefault="006A65D5" w:rsidP="006A65D5">
      <w:pPr>
        <w:ind w:left="100"/>
        <w:rPr>
          <w:rFonts w:ascii="Cambria" w:eastAsia="Cambria" w:hAnsi="Cambria" w:cs="Cambria"/>
          <w:bCs/>
          <w:spacing w:val="1"/>
          <w:sz w:val="24"/>
          <w:szCs w:val="24"/>
          <w:u w:val="single"/>
        </w:rPr>
      </w:pPr>
      <w:r w:rsidRPr="00751D8B">
        <w:rPr>
          <w:rFonts w:ascii="Cambria" w:eastAsia="Cambria" w:hAnsi="Cambria" w:cs="Cambria"/>
          <w:bCs/>
          <w:spacing w:val="1"/>
          <w:sz w:val="24"/>
          <w:szCs w:val="24"/>
          <w:u w:val="single"/>
        </w:rPr>
        <w:t>Co-Chairs:</w:t>
      </w:r>
    </w:p>
    <w:p w14:paraId="07AE88FC" w14:textId="77777777" w:rsidR="006A65D5" w:rsidRPr="00751D8B" w:rsidRDefault="006A65D5" w:rsidP="006A65D5">
      <w:pPr>
        <w:ind w:left="100"/>
        <w:rPr>
          <w:rFonts w:ascii="Cambria" w:eastAsia="Cambria" w:hAnsi="Cambria" w:cs="Cambria"/>
          <w:bCs/>
          <w:spacing w:val="1"/>
          <w:sz w:val="24"/>
          <w:szCs w:val="24"/>
        </w:rPr>
      </w:pPr>
      <w:r w:rsidRPr="00751D8B">
        <w:rPr>
          <w:rFonts w:ascii="Cambria" w:eastAsia="Cambria" w:hAnsi="Cambria" w:cs="Cambria"/>
          <w:bCs/>
          <w:spacing w:val="1"/>
          <w:sz w:val="24"/>
          <w:szCs w:val="24"/>
        </w:rPr>
        <w:t xml:space="preserve">Jeff </w:t>
      </w:r>
      <w:proofErr w:type="spellStart"/>
      <w:r w:rsidRPr="00751D8B">
        <w:rPr>
          <w:rFonts w:ascii="Cambria" w:eastAsia="Cambria" w:hAnsi="Cambria" w:cs="Cambria"/>
          <w:bCs/>
          <w:spacing w:val="1"/>
          <w:sz w:val="24"/>
          <w:szCs w:val="24"/>
        </w:rPr>
        <w:t>Blaney</w:t>
      </w:r>
      <w:proofErr w:type="spellEnd"/>
      <w:r w:rsidRPr="00751D8B">
        <w:rPr>
          <w:rFonts w:ascii="Cambria" w:eastAsia="Cambria" w:hAnsi="Cambria" w:cs="Cambria"/>
          <w:bCs/>
          <w:spacing w:val="1"/>
          <w:sz w:val="24"/>
          <w:szCs w:val="24"/>
        </w:rPr>
        <w:t>: Genentech</w:t>
      </w:r>
    </w:p>
    <w:p w14:paraId="4DC9D9B4" w14:textId="77777777" w:rsidR="006A65D5" w:rsidRPr="00751D8B" w:rsidRDefault="006A65D5" w:rsidP="006A65D5">
      <w:pPr>
        <w:ind w:left="100"/>
        <w:rPr>
          <w:rFonts w:ascii="Cambria" w:eastAsia="Cambria" w:hAnsi="Cambria" w:cs="Cambria"/>
          <w:bCs/>
          <w:spacing w:val="1"/>
          <w:sz w:val="24"/>
          <w:szCs w:val="24"/>
        </w:rPr>
      </w:pPr>
      <w:r w:rsidRPr="00751D8B">
        <w:rPr>
          <w:rFonts w:ascii="Cambria" w:eastAsia="Cambria" w:hAnsi="Cambria" w:cs="Cambria"/>
          <w:bCs/>
          <w:spacing w:val="1"/>
          <w:sz w:val="24"/>
          <w:szCs w:val="24"/>
        </w:rPr>
        <w:t>David Case: Rutgers</w:t>
      </w:r>
    </w:p>
    <w:p w14:paraId="53B1A408" w14:textId="77777777" w:rsidR="006A65D5" w:rsidRPr="00751D8B" w:rsidRDefault="006A65D5" w:rsidP="006A65D5">
      <w:pPr>
        <w:ind w:left="100"/>
        <w:rPr>
          <w:rFonts w:ascii="Cambria" w:eastAsia="Cambria" w:hAnsi="Cambria" w:cs="Cambria"/>
          <w:bCs/>
          <w:spacing w:val="1"/>
          <w:sz w:val="24"/>
          <w:szCs w:val="24"/>
          <w:u w:val="single"/>
        </w:rPr>
      </w:pPr>
      <w:r w:rsidRPr="00751D8B">
        <w:rPr>
          <w:rFonts w:ascii="Cambria" w:eastAsia="Cambria" w:hAnsi="Cambria" w:cs="Cambria"/>
          <w:bCs/>
          <w:spacing w:val="1"/>
          <w:sz w:val="24"/>
          <w:szCs w:val="24"/>
          <w:u w:val="single"/>
        </w:rPr>
        <w:t>Members:</w:t>
      </w:r>
    </w:p>
    <w:p w14:paraId="60EEB859" w14:textId="77777777" w:rsidR="006A65D5" w:rsidRPr="00751D8B" w:rsidRDefault="006A65D5" w:rsidP="006A65D5">
      <w:pPr>
        <w:ind w:left="100"/>
        <w:rPr>
          <w:rFonts w:ascii="Cambria" w:eastAsia="Cambria" w:hAnsi="Cambria" w:cs="Cambria"/>
          <w:bCs/>
          <w:spacing w:val="1"/>
          <w:sz w:val="24"/>
          <w:szCs w:val="24"/>
        </w:rPr>
      </w:pPr>
      <w:r w:rsidRPr="00751D8B">
        <w:rPr>
          <w:rFonts w:ascii="Cambria" w:eastAsia="Cambria" w:hAnsi="Cambria" w:cs="Cambria"/>
          <w:bCs/>
          <w:spacing w:val="1"/>
          <w:sz w:val="24"/>
          <w:szCs w:val="24"/>
        </w:rPr>
        <w:t xml:space="preserve">TN </w:t>
      </w:r>
      <w:proofErr w:type="spellStart"/>
      <w:r w:rsidRPr="00751D8B">
        <w:rPr>
          <w:rFonts w:ascii="Cambria" w:eastAsia="Cambria" w:hAnsi="Cambria" w:cs="Cambria"/>
          <w:bCs/>
          <w:spacing w:val="1"/>
          <w:sz w:val="24"/>
          <w:szCs w:val="24"/>
        </w:rPr>
        <w:t>Bhat</w:t>
      </w:r>
      <w:proofErr w:type="spellEnd"/>
      <w:r w:rsidRPr="00751D8B">
        <w:rPr>
          <w:rFonts w:ascii="Cambria" w:eastAsia="Cambria" w:hAnsi="Cambria" w:cs="Cambria"/>
          <w:bCs/>
          <w:spacing w:val="1"/>
          <w:sz w:val="24"/>
          <w:szCs w:val="24"/>
        </w:rPr>
        <w:t>: NIST</w:t>
      </w:r>
    </w:p>
    <w:p w14:paraId="41230852" w14:textId="77777777" w:rsidR="006A65D5" w:rsidRPr="00751D8B" w:rsidRDefault="006A65D5" w:rsidP="006A65D5">
      <w:pPr>
        <w:ind w:left="100"/>
        <w:rPr>
          <w:rFonts w:ascii="Cambria" w:eastAsia="Cambria" w:hAnsi="Cambria" w:cs="Cambria"/>
          <w:bCs/>
          <w:spacing w:val="1"/>
          <w:sz w:val="24"/>
          <w:szCs w:val="24"/>
        </w:rPr>
      </w:pPr>
      <w:r w:rsidRPr="00751D8B">
        <w:rPr>
          <w:rFonts w:ascii="Cambria" w:eastAsia="Cambria" w:hAnsi="Cambria" w:cs="Cambria"/>
          <w:bCs/>
          <w:spacing w:val="1"/>
          <w:sz w:val="24"/>
          <w:szCs w:val="24"/>
        </w:rPr>
        <w:t>Evan Bolton: NCBI</w:t>
      </w:r>
    </w:p>
    <w:p w14:paraId="78031165" w14:textId="77777777" w:rsidR="006A65D5" w:rsidRPr="00751D8B" w:rsidRDefault="006A65D5" w:rsidP="006A65D5">
      <w:pPr>
        <w:ind w:left="100"/>
        <w:rPr>
          <w:rFonts w:ascii="Cambria" w:eastAsia="Cambria" w:hAnsi="Cambria" w:cs="Cambria"/>
          <w:bCs/>
          <w:spacing w:val="1"/>
          <w:sz w:val="24"/>
          <w:szCs w:val="24"/>
        </w:rPr>
      </w:pPr>
      <w:r w:rsidRPr="00751D8B">
        <w:rPr>
          <w:rFonts w:ascii="Cambria" w:eastAsia="Cambria" w:hAnsi="Cambria" w:cs="Cambria"/>
          <w:bCs/>
          <w:spacing w:val="1"/>
          <w:sz w:val="24"/>
          <w:szCs w:val="24"/>
        </w:rPr>
        <w:t>Daniel Cheney: Bristol-Myers Squibb</w:t>
      </w:r>
    </w:p>
    <w:p w14:paraId="28BF4734" w14:textId="77777777" w:rsidR="006A65D5" w:rsidRPr="00751D8B" w:rsidRDefault="006A65D5" w:rsidP="006A65D5">
      <w:pPr>
        <w:ind w:left="100"/>
        <w:rPr>
          <w:rFonts w:ascii="Cambria" w:eastAsia="Cambria" w:hAnsi="Cambria" w:cs="Cambria"/>
          <w:bCs/>
          <w:spacing w:val="1"/>
          <w:sz w:val="24"/>
          <w:szCs w:val="24"/>
        </w:rPr>
      </w:pPr>
      <w:r w:rsidRPr="00751D8B">
        <w:rPr>
          <w:rFonts w:ascii="Cambria" w:eastAsia="Cambria" w:hAnsi="Cambria" w:cs="Cambria"/>
          <w:bCs/>
          <w:spacing w:val="1"/>
          <w:sz w:val="24"/>
          <w:szCs w:val="24"/>
        </w:rPr>
        <w:t xml:space="preserve">Thomas Darden: </w:t>
      </w:r>
      <w:proofErr w:type="spellStart"/>
      <w:r w:rsidRPr="00751D8B">
        <w:rPr>
          <w:rFonts w:ascii="Cambria" w:eastAsia="Cambria" w:hAnsi="Cambria" w:cs="Cambria"/>
          <w:bCs/>
          <w:spacing w:val="1"/>
          <w:sz w:val="24"/>
          <w:szCs w:val="24"/>
        </w:rPr>
        <w:t>OpenEye</w:t>
      </w:r>
      <w:proofErr w:type="spellEnd"/>
      <w:r w:rsidRPr="00751D8B">
        <w:rPr>
          <w:rFonts w:ascii="Cambria" w:eastAsia="Cambria" w:hAnsi="Cambria" w:cs="Cambria"/>
          <w:bCs/>
          <w:spacing w:val="1"/>
          <w:sz w:val="24"/>
          <w:szCs w:val="24"/>
        </w:rPr>
        <w:t xml:space="preserve"> Scientific</w:t>
      </w:r>
    </w:p>
    <w:p w14:paraId="4D1B64F1" w14:textId="77777777" w:rsidR="006A65D5" w:rsidRPr="00751D8B" w:rsidRDefault="006A65D5" w:rsidP="006A65D5">
      <w:pPr>
        <w:ind w:left="100"/>
        <w:rPr>
          <w:rFonts w:ascii="Cambria" w:eastAsia="Cambria" w:hAnsi="Cambria" w:cs="Cambria"/>
          <w:bCs/>
          <w:spacing w:val="1"/>
          <w:sz w:val="24"/>
          <w:szCs w:val="24"/>
        </w:rPr>
      </w:pPr>
      <w:r w:rsidRPr="00751D8B">
        <w:rPr>
          <w:rFonts w:ascii="Cambria" w:eastAsia="Cambria" w:hAnsi="Cambria" w:cs="Cambria"/>
          <w:bCs/>
          <w:spacing w:val="1"/>
          <w:sz w:val="24"/>
          <w:szCs w:val="24"/>
        </w:rPr>
        <w:t xml:space="preserve">Thomas Holder: </w:t>
      </w:r>
      <w:proofErr w:type="spellStart"/>
      <w:r w:rsidRPr="00751D8B">
        <w:rPr>
          <w:rFonts w:ascii="Cambria" w:eastAsia="Cambria" w:hAnsi="Cambria" w:cs="Cambria"/>
          <w:bCs/>
          <w:spacing w:val="1"/>
          <w:sz w:val="24"/>
          <w:szCs w:val="24"/>
        </w:rPr>
        <w:t>Schroedinger</w:t>
      </w:r>
      <w:proofErr w:type="spellEnd"/>
    </w:p>
    <w:p w14:paraId="2EFC3D3B" w14:textId="77777777" w:rsidR="006A65D5" w:rsidRPr="00751D8B" w:rsidRDefault="006A65D5" w:rsidP="006A65D5">
      <w:pPr>
        <w:ind w:left="100"/>
        <w:rPr>
          <w:rFonts w:ascii="Cambria" w:eastAsia="Cambria" w:hAnsi="Cambria" w:cs="Cambria"/>
          <w:bCs/>
          <w:spacing w:val="1"/>
          <w:sz w:val="24"/>
          <w:szCs w:val="24"/>
        </w:rPr>
      </w:pPr>
      <w:r w:rsidRPr="00751D8B">
        <w:rPr>
          <w:rFonts w:ascii="Cambria" w:eastAsia="Cambria" w:hAnsi="Cambria" w:cs="Cambria"/>
          <w:bCs/>
          <w:spacing w:val="1"/>
          <w:sz w:val="24"/>
          <w:szCs w:val="24"/>
        </w:rPr>
        <w:t xml:space="preserve">Anthony Nichols: </w:t>
      </w:r>
      <w:proofErr w:type="spellStart"/>
      <w:r w:rsidRPr="00751D8B">
        <w:rPr>
          <w:rFonts w:ascii="Cambria" w:eastAsia="Cambria" w:hAnsi="Cambria" w:cs="Cambria"/>
          <w:bCs/>
          <w:spacing w:val="1"/>
          <w:sz w:val="24"/>
          <w:szCs w:val="24"/>
        </w:rPr>
        <w:t>OpenEye</w:t>
      </w:r>
      <w:proofErr w:type="spellEnd"/>
      <w:r w:rsidRPr="00751D8B">
        <w:rPr>
          <w:rFonts w:ascii="Cambria" w:eastAsia="Cambria" w:hAnsi="Cambria" w:cs="Cambria"/>
          <w:bCs/>
          <w:spacing w:val="1"/>
          <w:sz w:val="24"/>
          <w:szCs w:val="24"/>
        </w:rPr>
        <w:t xml:space="preserve"> Scientific</w:t>
      </w:r>
    </w:p>
    <w:p w14:paraId="1DC5C572" w14:textId="77777777" w:rsidR="006A65D5" w:rsidRPr="00751D8B" w:rsidRDefault="006A65D5" w:rsidP="006A65D5">
      <w:pPr>
        <w:ind w:left="100"/>
        <w:rPr>
          <w:rFonts w:ascii="Cambria" w:eastAsia="Cambria" w:hAnsi="Cambria" w:cs="Cambria"/>
          <w:bCs/>
          <w:spacing w:val="1"/>
          <w:sz w:val="24"/>
          <w:szCs w:val="24"/>
        </w:rPr>
      </w:pPr>
      <w:r w:rsidRPr="00751D8B">
        <w:rPr>
          <w:rFonts w:ascii="Cambria" w:eastAsia="Cambria" w:hAnsi="Cambria" w:cs="Cambria"/>
          <w:bCs/>
          <w:spacing w:val="1"/>
          <w:sz w:val="24"/>
          <w:szCs w:val="24"/>
        </w:rPr>
        <w:t xml:space="preserve">Terry </w:t>
      </w:r>
      <w:proofErr w:type="spellStart"/>
      <w:r w:rsidRPr="00751D8B">
        <w:rPr>
          <w:rFonts w:ascii="Cambria" w:eastAsia="Cambria" w:hAnsi="Cambria" w:cs="Cambria"/>
          <w:bCs/>
          <w:spacing w:val="1"/>
          <w:sz w:val="24"/>
          <w:szCs w:val="24"/>
        </w:rPr>
        <w:t>Stouch</w:t>
      </w:r>
      <w:proofErr w:type="spellEnd"/>
      <w:r w:rsidRPr="00751D8B">
        <w:rPr>
          <w:rFonts w:ascii="Cambria" w:eastAsia="Cambria" w:hAnsi="Cambria" w:cs="Cambria"/>
          <w:bCs/>
          <w:spacing w:val="1"/>
          <w:sz w:val="24"/>
          <w:szCs w:val="24"/>
        </w:rPr>
        <w:t>: University of Maryland, Baltimore County</w:t>
      </w:r>
    </w:p>
    <w:p w14:paraId="4734650E" w14:textId="77777777" w:rsidR="006A65D5" w:rsidRPr="00751D8B" w:rsidRDefault="006A65D5" w:rsidP="006A65D5">
      <w:pPr>
        <w:ind w:left="100"/>
        <w:rPr>
          <w:rFonts w:ascii="Cambria" w:eastAsia="Cambria" w:hAnsi="Cambria" w:cs="Cambria"/>
          <w:bCs/>
          <w:spacing w:val="1"/>
          <w:sz w:val="24"/>
          <w:szCs w:val="24"/>
        </w:rPr>
      </w:pPr>
      <w:proofErr w:type="spellStart"/>
      <w:r w:rsidRPr="00751D8B">
        <w:rPr>
          <w:rFonts w:ascii="Cambria" w:eastAsia="Cambria" w:hAnsi="Cambria" w:cs="Cambria"/>
          <w:bCs/>
          <w:spacing w:val="1"/>
          <w:sz w:val="24"/>
          <w:szCs w:val="24"/>
        </w:rPr>
        <w:t>Radka</w:t>
      </w:r>
      <w:proofErr w:type="spellEnd"/>
      <w:r w:rsidRPr="00751D8B">
        <w:rPr>
          <w:rFonts w:ascii="Cambria" w:eastAsia="Cambria" w:hAnsi="Cambria" w:cs="Cambria"/>
          <w:bCs/>
          <w:spacing w:val="1"/>
          <w:sz w:val="24"/>
          <w:szCs w:val="24"/>
        </w:rPr>
        <w:t xml:space="preserve"> </w:t>
      </w:r>
      <w:proofErr w:type="spellStart"/>
      <w:r w:rsidRPr="00751D8B">
        <w:rPr>
          <w:rFonts w:ascii="Cambria" w:eastAsia="Cambria" w:hAnsi="Cambria" w:cs="Cambria"/>
          <w:bCs/>
          <w:spacing w:val="1"/>
          <w:sz w:val="24"/>
          <w:szCs w:val="24"/>
        </w:rPr>
        <w:t>Svobodova</w:t>
      </w:r>
      <w:proofErr w:type="spellEnd"/>
      <w:r w:rsidRPr="00751D8B">
        <w:rPr>
          <w:rFonts w:ascii="Cambria" w:eastAsia="Cambria" w:hAnsi="Cambria" w:cs="Cambria"/>
          <w:bCs/>
          <w:spacing w:val="1"/>
          <w:sz w:val="24"/>
          <w:szCs w:val="24"/>
        </w:rPr>
        <w:t>: Masaryk University Brno</w:t>
      </w:r>
    </w:p>
    <w:p w14:paraId="40159E3B" w14:textId="77777777" w:rsidR="006A65D5" w:rsidRPr="00751D8B" w:rsidRDefault="006A65D5" w:rsidP="006A65D5">
      <w:pPr>
        <w:ind w:left="100"/>
        <w:rPr>
          <w:rFonts w:ascii="Cambria" w:eastAsia="Cambria" w:hAnsi="Cambria" w:cs="Cambria"/>
          <w:bCs/>
          <w:spacing w:val="1"/>
          <w:sz w:val="24"/>
          <w:szCs w:val="24"/>
          <w:u w:val="single"/>
        </w:rPr>
      </w:pPr>
      <w:r w:rsidRPr="00751D8B">
        <w:rPr>
          <w:rFonts w:ascii="Cambria" w:eastAsia="Cambria" w:hAnsi="Cambria" w:cs="Cambria"/>
          <w:bCs/>
          <w:spacing w:val="1"/>
          <w:sz w:val="24"/>
          <w:szCs w:val="24"/>
          <w:u w:val="single"/>
        </w:rPr>
        <w:t>Scribes:</w:t>
      </w:r>
    </w:p>
    <w:p w14:paraId="1864169A" w14:textId="77777777" w:rsidR="006A65D5" w:rsidRPr="00751D8B" w:rsidRDefault="006A65D5" w:rsidP="006A65D5">
      <w:pPr>
        <w:ind w:left="100"/>
        <w:rPr>
          <w:rFonts w:ascii="Cambria" w:eastAsia="Cambria" w:hAnsi="Cambria" w:cs="Cambria"/>
          <w:bCs/>
          <w:spacing w:val="1"/>
          <w:sz w:val="24"/>
          <w:szCs w:val="24"/>
        </w:rPr>
      </w:pPr>
      <w:r w:rsidRPr="00751D8B">
        <w:rPr>
          <w:rFonts w:ascii="Cambria" w:eastAsia="Cambria" w:hAnsi="Cambria" w:cs="Cambria"/>
          <w:bCs/>
          <w:spacing w:val="1"/>
          <w:sz w:val="24"/>
          <w:szCs w:val="24"/>
        </w:rPr>
        <w:t>Suzanna Ward: Cambridge Crystallographic Data Centre</w:t>
      </w:r>
    </w:p>
    <w:p w14:paraId="52C3CB44" w14:textId="77777777" w:rsidR="006A65D5" w:rsidRPr="00751D8B" w:rsidRDefault="006A65D5" w:rsidP="006A65D5">
      <w:pPr>
        <w:ind w:left="100"/>
        <w:rPr>
          <w:rFonts w:ascii="Cambria" w:eastAsia="Cambria" w:hAnsi="Cambria" w:cs="Cambria"/>
          <w:bCs/>
          <w:spacing w:val="1"/>
          <w:sz w:val="24"/>
          <w:szCs w:val="24"/>
        </w:rPr>
      </w:pPr>
      <w:r w:rsidRPr="00751D8B">
        <w:rPr>
          <w:rFonts w:ascii="Cambria" w:eastAsia="Cambria" w:hAnsi="Cambria" w:cs="Cambria"/>
          <w:bCs/>
          <w:spacing w:val="1"/>
          <w:sz w:val="24"/>
          <w:szCs w:val="24"/>
        </w:rPr>
        <w:t>Jasmine Young: RCSB Protein Data Bank</w:t>
      </w:r>
    </w:p>
    <w:p w14:paraId="2F80E687" w14:textId="77777777" w:rsidR="006A65D5" w:rsidRPr="00751D8B" w:rsidRDefault="006A65D5" w:rsidP="004755AE">
      <w:pPr>
        <w:rPr>
          <w:rFonts w:ascii="Cambria" w:eastAsia="Cambria" w:hAnsi="Cambria" w:cs="Cambria"/>
          <w:b/>
          <w:bCs/>
          <w:spacing w:val="1"/>
          <w:sz w:val="24"/>
          <w:szCs w:val="24"/>
        </w:rPr>
      </w:pPr>
    </w:p>
    <w:p w14:paraId="7F188EA6" w14:textId="77777777" w:rsidR="006A65D5" w:rsidRPr="00751D8B" w:rsidRDefault="006A65D5">
      <w:pPr>
        <w:ind w:left="100"/>
        <w:rPr>
          <w:rFonts w:ascii="Cambria" w:eastAsia="Cambria" w:hAnsi="Cambria" w:cs="Cambria"/>
          <w:b/>
          <w:bCs/>
          <w:spacing w:val="1"/>
          <w:sz w:val="24"/>
          <w:szCs w:val="24"/>
        </w:rPr>
      </w:pPr>
    </w:p>
    <w:p w14:paraId="6C256CB0" w14:textId="15605540" w:rsidR="007A0D0A" w:rsidRPr="00751D8B" w:rsidRDefault="004755AE" w:rsidP="00785EAE">
      <w:pPr>
        <w:rPr>
          <w:rFonts w:ascii="Cambria" w:eastAsia="Cambria" w:hAnsi="Cambria" w:cs="Cambria"/>
          <w:sz w:val="24"/>
          <w:szCs w:val="24"/>
        </w:rPr>
      </w:pPr>
      <w:r w:rsidRPr="00751D8B">
        <w:rPr>
          <w:rFonts w:ascii="Cambria" w:eastAsia="Cambria" w:hAnsi="Cambria" w:cs="Cambria"/>
          <w:b/>
          <w:bCs/>
          <w:spacing w:val="1"/>
          <w:sz w:val="24"/>
          <w:szCs w:val="24"/>
        </w:rPr>
        <w:t>Meeting notes</w:t>
      </w:r>
    </w:p>
    <w:p w14:paraId="1F727F61" w14:textId="77777777" w:rsidR="0015626B" w:rsidRPr="00751D8B" w:rsidRDefault="0015626B" w:rsidP="0015626B">
      <w:pPr>
        <w:spacing w:before="1" w:line="280" w:lineRule="exact"/>
        <w:rPr>
          <w:sz w:val="24"/>
          <w:szCs w:val="24"/>
        </w:rPr>
      </w:pPr>
    </w:p>
    <w:p w14:paraId="421990E5" w14:textId="28AE402D" w:rsidR="00660D30" w:rsidRPr="00D919F7" w:rsidRDefault="00660D30" w:rsidP="0015626B">
      <w:pPr>
        <w:spacing w:before="1" w:line="280" w:lineRule="exact"/>
        <w:rPr>
          <w:sz w:val="24"/>
          <w:szCs w:val="24"/>
          <w:u w:val="single"/>
        </w:rPr>
      </w:pPr>
      <w:r w:rsidRPr="00D919F7">
        <w:rPr>
          <w:sz w:val="24"/>
          <w:szCs w:val="24"/>
          <w:u w:val="single"/>
        </w:rPr>
        <w:t>General topics</w:t>
      </w:r>
    </w:p>
    <w:p w14:paraId="7A01AEBA" w14:textId="77777777" w:rsidR="00660D30" w:rsidRPr="00751D8B" w:rsidRDefault="00660D30" w:rsidP="0015626B">
      <w:pPr>
        <w:spacing w:before="1" w:line="280" w:lineRule="exact"/>
        <w:rPr>
          <w:sz w:val="24"/>
          <w:szCs w:val="24"/>
        </w:rPr>
      </w:pPr>
    </w:p>
    <w:p w14:paraId="10089FC8" w14:textId="7F9ED21B" w:rsidR="0015626B" w:rsidRPr="00751D8B" w:rsidRDefault="0015626B" w:rsidP="0015626B">
      <w:pPr>
        <w:spacing w:before="1" w:line="280" w:lineRule="exact"/>
        <w:rPr>
          <w:sz w:val="24"/>
          <w:szCs w:val="24"/>
        </w:rPr>
      </w:pPr>
      <w:r w:rsidRPr="00751D8B">
        <w:rPr>
          <w:sz w:val="24"/>
          <w:szCs w:val="24"/>
        </w:rPr>
        <w:t xml:space="preserve">Challenges in </w:t>
      </w:r>
      <w:r w:rsidR="008D7863" w:rsidRPr="00751D8B">
        <w:rPr>
          <w:sz w:val="24"/>
          <w:szCs w:val="24"/>
        </w:rPr>
        <w:t xml:space="preserve">the </w:t>
      </w:r>
      <w:r w:rsidRPr="00751D8B">
        <w:rPr>
          <w:sz w:val="24"/>
          <w:szCs w:val="24"/>
        </w:rPr>
        <w:t>ligand representation at the PDB:</w:t>
      </w:r>
    </w:p>
    <w:p w14:paraId="35E67221" w14:textId="3FE0C18F" w:rsidR="0015626B" w:rsidRPr="00751D8B" w:rsidRDefault="0015626B" w:rsidP="0015626B">
      <w:pPr>
        <w:pStyle w:val="ListParagraph"/>
        <w:numPr>
          <w:ilvl w:val="0"/>
          <w:numId w:val="2"/>
        </w:numPr>
        <w:spacing w:before="1" w:line="280" w:lineRule="exact"/>
        <w:rPr>
          <w:sz w:val="24"/>
          <w:szCs w:val="24"/>
        </w:rPr>
      </w:pPr>
      <w:r w:rsidRPr="00751D8B">
        <w:rPr>
          <w:sz w:val="24"/>
          <w:szCs w:val="24"/>
        </w:rPr>
        <w:t xml:space="preserve">Ligand is represented </w:t>
      </w:r>
      <w:r w:rsidR="00660D30" w:rsidRPr="00751D8B">
        <w:rPr>
          <w:sz w:val="24"/>
          <w:szCs w:val="24"/>
        </w:rPr>
        <w:t xml:space="preserve">only </w:t>
      </w:r>
      <w:r w:rsidRPr="00751D8B">
        <w:rPr>
          <w:sz w:val="24"/>
          <w:szCs w:val="24"/>
        </w:rPr>
        <w:t>at neutral state</w:t>
      </w:r>
    </w:p>
    <w:p w14:paraId="64B537D9" w14:textId="3B7DDEC2" w:rsidR="0015626B" w:rsidRPr="00751D8B" w:rsidRDefault="00660D30" w:rsidP="0015626B">
      <w:pPr>
        <w:pStyle w:val="ListParagraph"/>
        <w:numPr>
          <w:ilvl w:val="0"/>
          <w:numId w:val="2"/>
        </w:numPr>
        <w:spacing w:before="1" w:line="280" w:lineRule="exact"/>
        <w:rPr>
          <w:sz w:val="24"/>
          <w:szCs w:val="24"/>
        </w:rPr>
      </w:pPr>
      <w:r w:rsidRPr="00751D8B">
        <w:rPr>
          <w:sz w:val="24"/>
          <w:szCs w:val="24"/>
        </w:rPr>
        <w:t xml:space="preserve">Chemical description only refers to product representation, but not to the input ligand. Lack of reaction annotation. </w:t>
      </w:r>
    </w:p>
    <w:p w14:paraId="172C7433" w14:textId="747CFCF8" w:rsidR="0015626B" w:rsidRPr="00751D8B" w:rsidRDefault="0015626B" w:rsidP="0015626B">
      <w:pPr>
        <w:pStyle w:val="ListParagraph"/>
        <w:numPr>
          <w:ilvl w:val="0"/>
          <w:numId w:val="2"/>
        </w:numPr>
        <w:spacing w:before="1" w:line="280" w:lineRule="exact"/>
        <w:rPr>
          <w:sz w:val="24"/>
          <w:szCs w:val="24"/>
        </w:rPr>
      </w:pPr>
      <w:r w:rsidRPr="00751D8B">
        <w:rPr>
          <w:sz w:val="24"/>
          <w:szCs w:val="24"/>
        </w:rPr>
        <w:t xml:space="preserve">Metal containing compounds- coordination partners can be swapped </w:t>
      </w:r>
      <w:r w:rsidR="00660D30" w:rsidRPr="00751D8B">
        <w:rPr>
          <w:sz w:val="24"/>
          <w:szCs w:val="24"/>
        </w:rPr>
        <w:t xml:space="preserve">with amino acids </w:t>
      </w:r>
      <w:r w:rsidRPr="00751D8B">
        <w:rPr>
          <w:sz w:val="24"/>
          <w:szCs w:val="24"/>
        </w:rPr>
        <w:t xml:space="preserve">in </w:t>
      </w:r>
      <w:r w:rsidR="00660D30" w:rsidRPr="00751D8B">
        <w:rPr>
          <w:sz w:val="24"/>
          <w:szCs w:val="24"/>
        </w:rPr>
        <w:t xml:space="preserve">the </w:t>
      </w:r>
      <w:r w:rsidRPr="00751D8B">
        <w:rPr>
          <w:sz w:val="24"/>
          <w:szCs w:val="24"/>
        </w:rPr>
        <w:t>protein environment</w:t>
      </w:r>
    </w:p>
    <w:p w14:paraId="1F1B707C" w14:textId="77777777" w:rsidR="008D7863" w:rsidRPr="00751D8B" w:rsidRDefault="008D7863" w:rsidP="008D7863">
      <w:pPr>
        <w:pStyle w:val="ListParagraph"/>
        <w:widowControl/>
        <w:ind w:left="420"/>
        <w:rPr>
          <w:rFonts w:ascii="Monaco" w:eastAsia="Times New Roman" w:hAnsi="Monaco" w:cs="Times New Roman"/>
          <w:sz w:val="24"/>
          <w:szCs w:val="24"/>
        </w:rPr>
      </w:pPr>
    </w:p>
    <w:p w14:paraId="7F04D554" w14:textId="6D210CA8" w:rsidR="008D7863" w:rsidRDefault="008D7863" w:rsidP="00D919F7">
      <w:pPr>
        <w:pStyle w:val="ListParagraph"/>
        <w:widowControl/>
        <w:numPr>
          <w:ilvl w:val="0"/>
          <w:numId w:val="19"/>
        </w:numPr>
        <w:rPr>
          <w:sz w:val="24"/>
          <w:szCs w:val="24"/>
        </w:rPr>
      </w:pPr>
      <w:r w:rsidRPr="00751D8B">
        <w:rPr>
          <w:sz w:val="24"/>
          <w:szCs w:val="24"/>
        </w:rPr>
        <w:t>Depositors are not required to enter small molecule w/ rigorous standards. PDB apparently lacks a small molecule registration system. Should we recommend a long-term goal of adopting HELM (would need more than just HELM) for a general, extensible system? </w:t>
      </w:r>
    </w:p>
    <w:p w14:paraId="390DF975" w14:textId="57927B49" w:rsidR="0089616C" w:rsidRPr="00D919F7" w:rsidRDefault="0089616C" w:rsidP="00D919F7">
      <w:pPr>
        <w:pStyle w:val="ListParagraph"/>
        <w:widowControl/>
        <w:numPr>
          <w:ilvl w:val="0"/>
          <w:numId w:val="19"/>
        </w:numPr>
        <w:rPr>
          <w:sz w:val="24"/>
          <w:szCs w:val="24"/>
        </w:rPr>
      </w:pPr>
      <w:r>
        <w:rPr>
          <w:sz w:val="24"/>
          <w:szCs w:val="24"/>
        </w:rPr>
        <w:t xml:space="preserve">Recommend enforcing depositors to </w:t>
      </w:r>
      <w:r w:rsidRPr="0089616C">
        <w:rPr>
          <w:sz w:val="24"/>
          <w:szCs w:val="24"/>
        </w:rPr>
        <w:t>provi</w:t>
      </w:r>
      <w:r>
        <w:rPr>
          <w:sz w:val="24"/>
          <w:szCs w:val="24"/>
        </w:rPr>
        <w:t>de chemical description for both input and output ligands during deposition. Common FAQ from annotators to depositors should be pushed to depositors’ end.</w:t>
      </w:r>
    </w:p>
    <w:p w14:paraId="73AAC348" w14:textId="0BBEC9FB" w:rsidR="008D7863" w:rsidRPr="00D919F7" w:rsidRDefault="008D7863" w:rsidP="00D919F7">
      <w:pPr>
        <w:pStyle w:val="ListParagraph"/>
        <w:widowControl/>
        <w:numPr>
          <w:ilvl w:val="0"/>
          <w:numId w:val="19"/>
        </w:numPr>
        <w:rPr>
          <w:sz w:val="24"/>
          <w:szCs w:val="24"/>
        </w:rPr>
      </w:pPr>
      <w:r w:rsidRPr="00751D8B">
        <w:rPr>
          <w:sz w:val="24"/>
          <w:szCs w:val="24"/>
        </w:rPr>
        <w:t>Long discussion re: recommending PDB,</w:t>
      </w:r>
      <w:bookmarkStart w:id="0" w:name="_GoBack"/>
      <w:bookmarkEnd w:id="0"/>
      <w:r w:rsidRPr="00751D8B">
        <w:rPr>
          <w:sz w:val="24"/>
          <w:szCs w:val="24"/>
        </w:rPr>
        <w:t xml:space="preserve"> CSD, and </w:t>
      </w:r>
      <w:proofErr w:type="spellStart"/>
      <w:r w:rsidRPr="00751D8B">
        <w:rPr>
          <w:sz w:val="24"/>
          <w:szCs w:val="24"/>
        </w:rPr>
        <w:t>PubChem</w:t>
      </w:r>
      <w:proofErr w:type="spellEnd"/>
      <w:r w:rsidRPr="00751D8B">
        <w:rPr>
          <w:sz w:val="24"/>
          <w:szCs w:val="24"/>
        </w:rPr>
        <w:t xml:space="preserve"> adopting consistent canonical representation, ideally SMILES, or at least provide tools for canonical exchange and integration. This would mean we don’t worry about atom names for </w:t>
      </w:r>
      <w:r w:rsidRPr="00751D8B">
        <w:rPr>
          <w:sz w:val="24"/>
          <w:szCs w:val="24"/>
        </w:rPr>
        <w:lastRenderedPageBreak/>
        <w:t xml:space="preserve">small molecules. We would retain standard PDB residue and atom names for common residues, cofactors, </w:t>
      </w:r>
      <w:proofErr w:type="gramStart"/>
      <w:r w:rsidRPr="00751D8B">
        <w:rPr>
          <w:sz w:val="24"/>
          <w:szCs w:val="24"/>
        </w:rPr>
        <w:t>solvents</w:t>
      </w:r>
      <w:proofErr w:type="gramEnd"/>
      <w:r w:rsidRPr="00751D8B">
        <w:rPr>
          <w:sz w:val="24"/>
          <w:szCs w:val="24"/>
        </w:rPr>
        <w:t>.</w:t>
      </w:r>
    </w:p>
    <w:p w14:paraId="59BCA411" w14:textId="012C9860" w:rsidR="008D7863" w:rsidRPr="00D919F7" w:rsidRDefault="008D7863" w:rsidP="00D919F7">
      <w:pPr>
        <w:pStyle w:val="ListParagraph"/>
        <w:widowControl/>
        <w:numPr>
          <w:ilvl w:val="0"/>
          <w:numId w:val="19"/>
        </w:numPr>
        <w:rPr>
          <w:sz w:val="24"/>
          <w:szCs w:val="24"/>
        </w:rPr>
      </w:pPr>
      <w:r w:rsidRPr="00751D8B">
        <w:rPr>
          <w:sz w:val="24"/>
          <w:szCs w:val="24"/>
        </w:rPr>
        <w:t xml:space="preserve">Colin recommended requiring depositors to provide all-atom ligand covalent 2D structures, w/ explicit bond order. </w:t>
      </w:r>
      <w:proofErr w:type="spellStart"/>
      <w:proofErr w:type="gramStart"/>
      <w:r w:rsidRPr="00751D8B">
        <w:rPr>
          <w:sz w:val="24"/>
          <w:szCs w:val="24"/>
        </w:rPr>
        <w:t>mmCIF</w:t>
      </w:r>
      <w:proofErr w:type="spellEnd"/>
      <w:proofErr w:type="gramEnd"/>
      <w:r w:rsidRPr="00751D8B">
        <w:rPr>
          <w:sz w:val="24"/>
          <w:szCs w:val="24"/>
        </w:rPr>
        <w:t xml:space="preserve"> as provided by PDB doesn’t specify bond order, but </w:t>
      </w:r>
      <w:proofErr w:type="spellStart"/>
      <w:r w:rsidRPr="00751D8B">
        <w:rPr>
          <w:sz w:val="24"/>
          <w:szCs w:val="24"/>
        </w:rPr>
        <w:t>mmCIF</w:t>
      </w:r>
      <w:proofErr w:type="spellEnd"/>
      <w:r w:rsidRPr="00751D8B">
        <w:rPr>
          <w:sz w:val="24"/>
          <w:szCs w:val="24"/>
        </w:rPr>
        <w:t xml:space="preserve"> is capable of this. PDB only stores bond orders in ligand dictionary; should be in </w:t>
      </w:r>
      <w:proofErr w:type="spellStart"/>
      <w:r w:rsidRPr="00751D8B">
        <w:rPr>
          <w:sz w:val="24"/>
          <w:szCs w:val="24"/>
        </w:rPr>
        <w:t>mmCIF</w:t>
      </w:r>
      <w:proofErr w:type="spellEnd"/>
      <w:r w:rsidRPr="00751D8B">
        <w:rPr>
          <w:sz w:val="24"/>
          <w:szCs w:val="24"/>
        </w:rPr>
        <w:t>.  </w:t>
      </w:r>
    </w:p>
    <w:p w14:paraId="4F4AB981" w14:textId="2960DDC7" w:rsidR="008D7863" w:rsidRPr="00D919F7" w:rsidRDefault="008D7863" w:rsidP="00D919F7">
      <w:pPr>
        <w:pStyle w:val="ListParagraph"/>
        <w:widowControl/>
        <w:numPr>
          <w:ilvl w:val="0"/>
          <w:numId w:val="19"/>
        </w:numPr>
        <w:rPr>
          <w:sz w:val="24"/>
          <w:szCs w:val="24"/>
        </w:rPr>
      </w:pPr>
      <w:r w:rsidRPr="00751D8B">
        <w:rPr>
          <w:sz w:val="24"/>
          <w:szCs w:val="24"/>
        </w:rPr>
        <w:t xml:space="preserve">We also discussed using extensibility of </w:t>
      </w:r>
      <w:proofErr w:type="spellStart"/>
      <w:r w:rsidRPr="00751D8B">
        <w:rPr>
          <w:sz w:val="24"/>
          <w:szCs w:val="24"/>
        </w:rPr>
        <w:t>mmCIF</w:t>
      </w:r>
      <w:proofErr w:type="spellEnd"/>
      <w:r w:rsidRPr="00751D8B">
        <w:rPr>
          <w:sz w:val="24"/>
          <w:szCs w:val="24"/>
        </w:rPr>
        <w:t xml:space="preserve"> to identify 2D chemical structure of the input ligand(s) and output ligand(s) with appropriate identification. In most cases they are the same, but this will handle cases where chemistry occurs in the binding site.  This will also make it easy for users to identify what are the bound ligands, which is currently often a difficult task.</w:t>
      </w:r>
    </w:p>
    <w:p w14:paraId="2FD0035B" w14:textId="2316E5B6" w:rsidR="008D7863" w:rsidRPr="00D919F7" w:rsidRDefault="008D7863" w:rsidP="00D919F7">
      <w:pPr>
        <w:pStyle w:val="ListParagraph"/>
        <w:widowControl/>
        <w:numPr>
          <w:ilvl w:val="0"/>
          <w:numId w:val="19"/>
        </w:numPr>
        <w:rPr>
          <w:sz w:val="24"/>
          <w:szCs w:val="24"/>
        </w:rPr>
      </w:pPr>
      <w:r w:rsidRPr="00751D8B">
        <w:rPr>
          <w:sz w:val="24"/>
          <w:szCs w:val="24"/>
        </w:rPr>
        <w:t>Discussion re: validation. Most journals now require papers to include official PDB validation. We should recommend/require all journals reporting co-</w:t>
      </w:r>
      <w:proofErr w:type="spellStart"/>
      <w:r w:rsidRPr="00751D8B">
        <w:rPr>
          <w:sz w:val="24"/>
          <w:szCs w:val="24"/>
        </w:rPr>
        <w:t>xtal</w:t>
      </w:r>
      <w:proofErr w:type="spellEnd"/>
      <w:r w:rsidRPr="00751D8B">
        <w:rPr>
          <w:sz w:val="24"/>
          <w:szCs w:val="24"/>
        </w:rPr>
        <w:t xml:space="preserve"> structures to require submission of PDB validation report.</w:t>
      </w:r>
    </w:p>
    <w:p w14:paraId="3C1BB797" w14:textId="0A272DC3" w:rsidR="008D7863" w:rsidRPr="00D919F7" w:rsidRDefault="008D7863" w:rsidP="00D919F7">
      <w:pPr>
        <w:pStyle w:val="ListParagraph"/>
        <w:widowControl/>
        <w:numPr>
          <w:ilvl w:val="0"/>
          <w:numId w:val="19"/>
        </w:numPr>
        <w:rPr>
          <w:sz w:val="24"/>
          <w:szCs w:val="24"/>
        </w:rPr>
      </w:pPr>
      <w:r w:rsidRPr="00751D8B">
        <w:rPr>
          <w:sz w:val="24"/>
          <w:szCs w:val="24"/>
        </w:rPr>
        <w:t xml:space="preserve">Recommended inclusion of CCDC’s atom-pair contact search/stats report into PDB, </w:t>
      </w:r>
      <w:proofErr w:type="spellStart"/>
      <w:r w:rsidRPr="00751D8B">
        <w:rPr>
          <w:sz w:val="24"/>
          <w:szCs w:val="24"/>
        </w:rPr>
        <w:t>ala</w:t>
      </w:r>
      <w:proofErr w:type="spellEnd"/>
      <w:r w:rsidRPr="00751D8B">
        <w:rPr>
          <w:sz w:val="24"/>
          <w:szCs w:val="24"/>
        </w:rPr>
        <w:t xml:space="preserve"> Mogul for torsions.</w:t>
      </w:r>
    </w:p>
    <w:p w14:paraId="7697E4C0" w14:textId="432C7E70" w:rsidR="002B22AA" w:rsidRPr="00D919F7" w:rsidRDefault="008D7863" w:rsidP="00D919F7">
      <w:pPr>
        <w:pStyle w:val="ListParagraph"/>
        <w:widowControl/>
        <w:numPr>
          <w:ilvl w:val="0"/>
          <w:numId w:val="19"/>
        </w:numPr>
        <w:rPr>
          <w:sz w:val="24"/>
          <w:szCs w:val="24"/>
        </w:rPr>
      </w:pPr>
      <w:r w:rsidRPr="00751D8B">
        <w:rPr>
          <w:sz w:val="24"/>
          <w:szCs w:val="24"/>
        </w:rPr>
        <w:t xml:space="preserve">TN </w:t>
      </w:r>
      <w:proofErr w:type="spellStart"/>
      <w:r w:rsidRPr="00751D8B">
        <w:rPr>
          <w:sz w:val="24"/>
          <w:szCs w:val="24"/>
        </w:rPr>
        <w:t>Bhat</w:t>
      </w:r>
      <w:proofErr w:type="spellEnd"/>
      <w:r w:rsidRPr="00751D8B">
        <w:rPr>
          <w:sz w:val="24"/>
          <w:szCs w:val="24"/>
        </w:rPr>
        <w:t xml:space="preserve"> &amp; Colin Groom published a paper in the 90s on a metric for ligand quality, based on comparing phases with and without bound ligand. Other such metrics exist. We should recommend that protein crystallographers pick one or two such metrics for inclusion in the validation report, ideally as a single ‘figure of a merit’.</w:t>
      </w:r>
    </w:p>
    <w:p w14:paraId="1A1D85C8" w14:textId="56E9F162" w:rsidR="00905F51" w:rsidRPr="00D919F7" w:rsidRDefault="00EF1AD5" w:rsidP="00D919F7">
      <w:pPr>
        <w:pStyle w:val="ListParagraph"/>
        <w:numPr>
          <w:ilvl w:val="0"/>
          <w:numId w:val="19"/>
        </w:numPr>
        <w:spacing w:before="1" w:line="280" w:lineRule="exact"/>
        <w:rPr>
          <w:sz w:val="24"/>
          <w:szCs w:val="24"/>
        </w:rPr>
      </w:pPr>
      <w:r w:rsidRPr="00751D8B">
        <w:rPr>
          <w:sz w:val="24"/>
          <w:szCs w:val="24"/>
        </w:rPr>
        <w:t xml:space="preserve">Discussion seems to cover two aspects: 1) the </w:t>
      </w:r>
      <w:r w:rsidR="00905F51" w:rsidRPr="00751D8B">
        <w:rPr>
          <w:sz w:val="24"/>
          <w:szCs w:val="24"/>
        </w:rPr>
        <w:t>incompleteness or error in the deposited data and how PDB validates and catches the errors</w:t>
      </w:r>
      <w:proofErr w:type="gramStart"/>
      <w:r w:rsidR="00905F51" w:rsidRPr="00751D8B">
        <w:rPr>
          <w:sz w:val="24"/>
          <w:szCs w:val="24"/>
        </w:rPr>
        <w:t>;</w:t>
      </w:r>
      <w:proofErr w:type="gramEnd"/>
      <w:r w:rsidR="00905F51" w:rsidRPr="00751D8B">
        <w:rPr>
          <w:sz w:val="24"/>
          <w:szCs w:val="24"/>
        </w:rPr>
        <w:t xml:space="preserve"> </w:t>
      </w:r>
      <w:r w:rsidRPr="00751D8B">
        <w:rPr>
          <w:sz w:val="24"/>
          <w:szCs w:val="24"/>
        </w:rPr>
        <w:t>2) how ligand</w:t>
      </w:r>
      <w:r w:rsidR="00905F51" w:rsidRPr="00751D8B">
        <w:rPr>
          <w:sz w:val="24"/>
          <w:szCs w:val="24"/>
        </w:rPr>
        <w:t xml:space="preserve"> </w:t>
      </w:r>
      <w:r w:rsidRPr="00751D8B">
        <w:rPr>
          <w:sz w:val="24"/>
          <w:szCs w:val="24"/>
        </w:rPr>
        <w:t xml:space="preserve">should be </w:t>
      </w:r>
      <w:r w:rsidR="00905F51" w:rsidRPr="00751D8B">
        <w:rPr>
          <w:sz w:val="24"/>
          <w:szCs w:val="24"/>
        </w:rPr>
        <w:t xml:space="preserve">represented and </w:t>
      </w:r>
      <w:r w:rsidRPr="00751D8B">
        <w:rPr>
          <w:sz w:val="24"/>
          <w:szCs w:val="24"/>
        </w:rPr>
        <w:t xml:space="preserve">how to </w:t>
      </w:r>
      <w:r w:rsidR="00905F51" w:rsidRPr="00751D8B">
        <w:rPr>
          <w:sz w:val="24"/>
          <w:szCs w:val="24"/>
        </w:rPr>
        <w:t>make the data</w:t>
      </w:r>
      <w:r w:rsidR="002B22AA" w:rsidRPr="00751D8B">
        <w:rPr>
          <w:sz w:val="24"/>
          <w:szCs w:val="24"/>
        </w:rPr>
        <w:t xml:space="preserve"> </w:t>
      </w:r>
      <w:r w:rsidR="00905F51" w:rsidRPr="00751D8B">
        <w:rPr>
          <w:sz w:val="24"/>
          <w:szCs w:val="24"/>
        </w:rPr>
        <w:t xml:space="preserve">useful to the users. </w:t>
      </w:r>
    </w:p>
    <w:p w14:paraId="503E5A95" w14:textId="31BEF86B" w:rsidR="00EF1AD5" w:rsidRPr="00D919F7" w:rsidRDefault="00EF1AD5" w:rsidP="00D919F7">
      <w:pPr>
        <w:pStyle w:val="ListParagraph"/>
        <w:numPr>
          <w:ilvl w:val="0"/>
          <w:numId w:val="19"/>
        </w:numPr>
        <w:spacing w:before="1" w:line="280" w:lineRule="exact"/>
        <w:rPr>
          <w:sz w:val="24"/>
          <w:szCs w:val="24"/>
        </w:rPr>
      </w:pPr>
      <w:r w:rsidRPr="00751D8B">
        <w:rPr>
          <w:sz w:val="24"/>
          <w:szCs w:val="24"/>
        </w:rPr>
        <w:t>Targeting a subset</w:t>
      </w:r>
      <w:r w:rsidR="00512404" w:rsidRPr="00751D8B">
        <w:rPr>
          <w:sz w:val="24"/>
          <w:szCs w:val="24"/>
        </w:rPr>
        <w:t xml:space="preserve"> of small molecules</w:t>
      </w:r>
      <w:r w:rsidRPr="00751D8B">
        <w:rPr>
          <w:sz w:val="24"/>
          <w:szCs w:val="24"/>
        </w:rPr>
        <w:t xml:space="preserve"> for remediation</w:t>
      </w:r>
      <w:r w:rsidR="00785EAE" w:rsidRPr="00751D8B">
        <w:rPr>
          <w:sz w:val="24"/>
          <w:szCs w:val="24"/>
        </w:rPr>
        <w:t xml:space="preserve"> </w:t>
      </w:r>
      <w:r w:rsidR="00F34AD2" w:rsidRPr="00751D8B">
        <w:rPr>
          <w:sz w:val="24"/>
          <w:szCs w:val="24"/>
        </w:rPr>
        <w:t xml:space="preserve">is not </w:t>
      </w:r>
      <w:r w:rsidR="00512404" w:rsidRPr="00751D8B">
        <w:rPr>
          <w:sz w:val="24"/>
          <w:szCs w:val="24"/>
        </w:rPr>
        <w:t xml:space="preserve">a </w:t>
      </w:r>
      <w:proofErr w:type="gramStart"/>
      <w:r w:rsidR="00F34AD2" w:rsidRPr="00751D8B">
        <w:rPr>
          <w:sz w:val="24"/>
          <w:szCs w:val="24"/>
        </w:rPr>
        <w:t>long term</w:t>
      </w:r>
      <w:proofErr w:type="gramEnd"/>
      <w:r w:rsidR="00F34AD2" w:rsidRPr="00751D8B">
        <w:rPr>
          <w:sz w:val="24"/>
          <w:szCs w:val="24"/>
        </w:rPr>
        <w:t xml:space="preserve"> soluti</w:t>
      </w:r>
      <w:r w:rsidRPr="00751D8B">
        <w:rPr>
          <w:sz w:val="24"/>
          <w:szCs w:val="24"/>
        </w:rPr>
        <w:t>on. A general long-term solution is a way to approach</w:t>
      </w:r>
      <w:r w:rsidR="00800AF0" w:rsidRPr="00751D8B">
        <w:rPr>
          <w:sz w:val="24"/>
          <w:szCs w:val="24"/>
        </w:rPr>
        <w:t xml:space="preserve">. </w:t>
      </w:r>
    </w:p>
    <w:p w14:paraId="7685CD9B" w14:textId="77777777" w:rsidR="00EF1AD5" w:rsidRPr="00751D8B" w:rsidRDefault="00EF1AD5" w:rsidP="00EF1AD5">
      <w:pPr>
        <w:pStyle w:val="ListParagraph"/>
        <w:numPr>
          <w:ilvl w:val="0"/>
          <w:numId w:val="10"/>
        </w:numPr>
        <w:rPr>
          <w:sz w:val="24"/>
          <w:szCs w:val="24"/>
        </w:rPr>
      </w:pPr>
      <w:r w:rsidRPr="00751D8B">
        <w:rPr>
          <w:sz w:val="24"/>
          <w:szCs w:val="24"/>
        </w:rPr>
        <w:t xml:space="preserve">Move away from three letter ligand codes and have longer more meaningful codes– </w:t>
      </w:r>
      <w:proofErr w:type="spellStart"/>
      <w:r w:rsidRPr="00751D8B">
        <w:rPr>
          <w:sz w:val="24"/>
          <w:szCs w:val="24"/>
        </w:rPr>
        <w:t>pdb</w:t>
      </w:r>
      <w:proofErr w:type="spellEnd"/>
      <w:r w:rsidRPr="00751D8B">
        <w:rPr>
          <w:sz w:val="24"/>
          <w:szCs w:val="24"/>
        </w:rPr>
        <w:t xml:space="preserve"> format was restrictive but in </w:t>
      </w:r>
      <w:proofErr w:type="spellStart"/>
      <w:r w:rsidRPr="00751D8B">
        <w:rPr>
          <w:sz w:val="24"/>
          <w:szCs w:val="24"/>
        </w:rPr>
        <w:t>mmCIF</w:t>
      </w:r>
      <w:proofErr w:type="spellEnd"/>
      <w:r w:rsidRPr="00751D8B">
        <w:rPr>
          <w:sz w:val="24"/>
          <w:szCs w:val="24"/>
        </w:rPr>
        <w:t xml:space="preserve"> this can be extended. Three letter codes could be more useful </w:t>
      </w:r>
    </w:p>
    <w:p w14:paraId="062D9BB0" w14:textId="77777777" w:rsidR="00EF1AD5" w:rsidRPr="00751D8B" w:rsidRDefault="00EF1AD5" w:rsidP="00EF1AD5">
      <w:pPr>
        <w:pStyle w:val="ListParagraph"/>
        <w:numPr>
          <w:ilvl w:val="0"/>
          <w:numId w:val="10"/>
        </w:numPr>
        <w:rPr>
          <w:sz w:val="24"/>
          <w:szCs w:val="24"/>
        </w:rPr>
      </w:pPr>
      <w:r w:rsidRPr="00751D8B">
        <w:rPr>
          <w:sz w:val="24"/>
          <w:szCs w:val="24"/>
        </w:rPr>
        <w:t xml:space="preserve">Software needs to recognize </w:t>
      </w:r>
      <w:proofErr w:type="spellStart"/>
      <w:r w:rsidRPr="00751D8B">
        <w:rPr>
          <w:sz w:val="24"/>
          <w:szCs w:val="24"/>
        </w:rPr>
        <w:t>tautomers</w:t>
      </w:r>
      <w:proofErr w:type="spellEnd"/>
      <w:r w:rsidRPr="00751D8B">
        <w:rPr>
          <w:sz w:val="24"/>
          <w:szCs w:val="24"/>
        </w:rPr>
        <w:t xml:space="preserve"> are the same when searching and integrating across databases</w:t>
      </w:r>
    </w:p>
    <w:p w14:paraId="6F868C5E" w14:textId="77777777" w:rsidR="00EF1AD5" w:rsidRPr="00751D8B" w:rsidRDefault="00EF1AD5" w:rsidP="00EF1AD5">
      <w:pPr>
        <w:pStyle w:val="ListParagraph"/>
        <w:numPr>
          <w:ilvl w:val="0"/>
          <w:numId w:val="10"/>
        </w:numPr>
        <w:rPr>
          <w:sz w:val="24"/>
          <w:szCs w:val="24"/>
        </w:rPr>
      </w:pPr>
      <w:r w:rsidRPr="00751D8B">
        <w:rPr>
          <w:sz w:val="24"/>
          <w:szCs w:val="24"/>
        </w:rPr>
        <w:t>Looking at one chemical class at a time is not a long term solution we need to represent small molecules in a standard why &amp; be able to search for them so need a more general solution</w:t>
      </w:r>
    </w:p>
    <w:p w14:paraId="17C3DE93" w14:textId="77777777" w:rsidR="00EF1AD5" w:rsidRPr="00751D8B" w:rsidRDefault="00EF1AD5" w:rsidP="00EF1AD5">
      <w:pPr>
        <w:pStyle w:val="ListParagraph"/>
        <w:numPr>
          <w:ilvl w:val="0"/>
          <w:numId w:val="10"/>
        </w:numPr>
        <w:rPr>
          <w:sz w:val="24"/>
          <w:szCs w:val="24"/>
        </w:rPr>
      </w:pPr>
      <w:r w:rsidRPr="00751D8B">
        <w:rPr>
          <w:sz w:val="24"/>
          <w:szCs w:val="24"/>
        </w:rPr>
        <w:t xml:space="preserve">HELM is one </w:t>
      </w:r>
      <w:proofErr w:type="gramStart"/>
      <w:r w:rsidRPr="00751D8B">
        <w:rPr>
          <w:sz w:val="24"/>
          <w:szCs w:val="24"/>
        </w:rPr>
        <w:t>example which</w:t>
      </w:r>
      <w:proofErr w:type="gramEnd"/>
      <w:r w:rsidRPr="00751D8B">
        <w:rPr>
          <w:sz w:val="24"/>
          <w:szCs w:val="24"/>
        </w:rPr>
        <w:t xml:space="preserve"> provides a framework that could be extended – molecule registration system to represent any molecules – </w:t>
      </w:r>
      <w:proofErr w:type="spellStart"/>
      <w:r w:rsidRPr="00751D8B">
        <w:rPr>
          <w:sz w:val="24"/>
          <w:szCs w:val="24"/>
        </w:rPr>
        <w:t>PubChem</w:t>
      </w:r>
      <w:proofErr w:type="spellEnd"/>
      <w:r w:rsidRPr="00751D8B">
        <w:rPr>
          <w:sz w:val="24"/>
          <w:szCs w:val="24"/>
        </w:rPr>
        <w:t xml:space="preserve"> could do that when it is applicable.</w:t>
      </w:r>
    </w:p>
    <w:p w14:paraId="0B29D694" w14:textId="77777777" w:rsidR="00EF1AD5" w:rsidRPr="00751D8B" w:rsidRDefault="00EF1AD5" w:rsidP="002B22AA">
      <w:pPr>
        <w:pStyle w:val="ListParagraph"/>
        <w:spacing w:before="1" w:line="280" w:lineRule="exact"/>
        <w:ind w:left="420"/>
        <w:rPr>
          <w:sz w:val="24"/>
          <w:szCs w:val="24"/>
        </w:rPr>
      </w:pPr>
    </w:p>
    <w:p w14:paraId="20179D90" w14:textId="16C1B669" w:rsidR="005D7A28" w:rsidRPr="00D919F7" w:rsidRDefault="00D919F7">
      <w:pPr>
        <w:spacing w:before="1" w:line="280" w:lineRule="exact"/>
        <w:rPr>
          <w:sz w:val="24"/>
          <w:szCs w:val="24"/>
          <w:u w:val="single"/>
        </w:rPr>
      </w:pPr>
      <w:r w:rsidRPr="00D919F7">
        <w:rPr>
          <w:sz w:val="24"/>
          <w:szCs w:val="24"/>
          <w:u w:val="single"/>
        </w:rPr>
        <w:t>Specific topics</w:t>
      </w:r>
    </w:p>
    <w:p w14:paraId="6493D791" w14:textId="77777777" w:rsidR="00D919F7" w:rsidRPr="00751D8B" w:rsidRDefault="00D919F7">
      <w:pPr>
        <w:spacing w:before="1" w:line="280" w:lineRule="exact"/>
        <w:rPr>
          <w:sz w:val="24"/>
          <w:szCs w:val="24"/>
        </w:rPr>
      </w:pPr>
    </w:p>
    <w:p w14:paraId="6EB26357" w14:textId="77777777" w:rsidR="007A0D0A" w:rsidRPr="00751D8B" w:rsidRDefault="00F70D5C">
      <w:pPr>
        <w:pStyle w:val="BodyText"/>
        <w:numPr>
          <w:ilvl w:val="0"/>
          <w:numId w:val="1"/>
        </w:numPr>
        <w:tabs>
          <w:tab w:val="left" w:pos="820"/>
        </w:tabs>
        <w:spacing w:line="241" w:lineRule="auto"/>
        <w:ind w:left="820" w:right="397"/>
        <w:rPr>
          <w:i/>
        </w:rPr>
      </w:pPr>
      <w:r w:rsidRPr="00751D8B">
        <w:rPr>
          <w:i/>
        </w:rPr>
        <w:t>W</w:t>
      </w:r>
      <w:r w:rsidRPr="00751D8B">
        <w:rPr>
          <w:i/>
          <w:spacing w:val="-1"/>
        </w:rPr>
        <w:t>h</w:t>
      </w:r>
      <w:r w:rsidRPr="00751D8B">
        <w:rPr>
          <w:i/>
        </w:rPr>
        <w:t>at a</w:t>
      </w:r>
      <w:r w:rsidRPr="00751D8B">
        <w:rPr>
          <w:i/>
          <w:spacing w:val="-1"/>
        </w:rPr>
        <w:t>r</w:t>
      </w:r>
      <w:r w:rsidRPr="00751D8B">
        <w:rPr>
          <w:i/>
        </w:rPr>
        <w:t xml:space="preserve">e </w:t>
      </w:r>
      <w:r w:rsidRPr="00751D8B">
        <w:rPr>
          <w:i/>
          <w:spacing w:val="-1"/>
        </w:rPr>
        <w:t>curren</w:t>
      </w:r>
      <w:r w:rsidRPr="00751D8B">
        <w:rPr>
          <w:i/>
        </w:rPr>
        <w:t>t b</w:t>
      </w:r>
      <w:r w:rsidRPr="00751D8B">
        <w:rPr>
          <w:i/>
          <w:spacing w:val="-1"/>
        </w:rPr>
        <w:t>es</w:t>
      </w:r>
      <w:r w:rsidRPr="00751D8B">
        <w:rPr>
          <w:i/>
        </w:rPr>
        <w:t>t p</w:t>
      </w:r>
      <w:r w:rsidRPr="00751D8B">
        <w:rPr>
          <w:i/>
          <w:spacing w:val="-1"/>
        </w:rPr>
        <w:t>r</w:t>
      </w:r>
      <w:r w:rsidRPr="00751D8B">
        <w:rPr>
          <w:i/>
        </w:rPr>
        <w:t>a</w:t>
      </w:r>
      <w:r w:rsidRPr="00751D8B">
        <w:rPr>
          <w:i/>
          <w:spacing w:val="-1"/>
        </w:rPr>
        <w:t>c</w:t>
      </w:r>
      <w:r w:rsidRPr="00751D8B">
        <w:rPr>
          <w:i/>
        </w:rPr>
        <w:t>t</w:t>
      </w:r>
      <w:r w:rsidRPr="00751D8B">
        <w:rPr>
          <w:i/>
          <w:spacing w:val="-1"/>
        </w:rPr>
        <w:t>ice</w:t>
      </w:r>
      <w:r w:rsidRPr="00751D8B">
        <w:rPr>
          <w:i/>
        </w:rPr>
        <w:t xml:space="preserve">s </w:t>
      </w:r>
      <w:r w:rsidRPr="00751D8B">
        <w:rPr>
          <w:i/>
          <w:spacing w:val="-1"/>
        </w:rPr>
        <w:t>fo</w:t>
      </w:r>
      <w:r w:rsidRPr="00751D8B">
        <w:rPr>
          <w:i/>
        </w:rPr>
        <w:t xml:space="preserve">r </w:t>
      </w:r>
      <w:r w:rsidRPr="00751D8B">
        <w:rPr>
          <w:i/>
          <w:spacing w:val="-1"/>
        </w:rPr>
        <w:t>se</w:t>
      </w:r>
      <w:r w:rsidRPr="00751D8B">
        <w:rPr>
          <w:i/>
        </w:rPr>
        <w:t>l</w:t>
      </w:r>
      <w:r w:rsidRPr="00751D8B">
        <w:rPr>
          <w:i/>
          <w:spacing w:val="-1"/>
        </w:rPr>
        <w:t>ec</w:t>
      </w:r>
      <w:r w:rsidRPr="00751D8B">
        <w:rPr>
          <w:i/>
        </w:rPr>
        <w:t>t</w:t>
      </w:r>
      <w:r w:rsidRPr="00751D8B">
        <w:rPr>
          <w:i/>
          <w:spacing w:val="-1"/>
        </w:rPr>
        <w:t>i</w:t>
      </w:r>
      <w:r w:rsidRPr="00751D8B">
        <w:rPr>
          <w:i/>
        </w:rPr>
        <w:t xml:space="preserve">ng an </w:t>
      </w:r>
      <w:r w:rsidRPr="00751D8B">
        <w:rPr>
          <w:i/>
          <w:spacing w:val="-1"/>
        </w:rPr>
        <w:t>i</w:t>
      </w:r>
      <w:r w:rsidRPr="00751D8B">
        <w:rPr>
          <w:i/>
        </w:rPr>
        <w:t>n</w:t>
      </w:r>
      <w:r w:rsidRPr="00751D8B">
        <w:rPr>
          <w:i/>
          <w:spacing w:val="-1"/>
        </w:rPr>
        <w:t>i</w:t>
      </w:r>
      <w:r w:rsidRPr="00751D8B">
        <w:rPr>
          <w:i/>
        </w:rPr>
        <w:t>t</w:t>
      </w:r>
      <w:r w:rsidRPr="00751D8B">
        <w:rPr>
          <w:i/>
          <w:spacing w:val="-1"/>
        </w:rPr>
        <w:t>i</w:t>
      </w:r>
      <w:r w:rsidRPr="00751D8B">
        <w:rPr>
          <w:i/>
        </w:rPr>
        <w:t>al ta</w:t>
      </w:r>
      <w:r w:rsidRPr="00751D8B">
        <w:rPr>
          <w:i/>
          <w:spacing w:val="-1"/>
        </w:rPr>
        <w:t>r</w:t>
      </w:r>
      <w:r w:rsidRPr="00751D8B">
        <w:rPr>
          <w:i/>
        </w:rPr>
        <w:t>g</w:t>
      </w:r>
      <w:r w:rsidRPr="00751D8B">
        <w:rPr>
          <w:i/>
          <w:spacing w:val="-1"/>
        </w:rPr>
        <w:t>e</w:t>
      </w:r>
      <w:r w:rsidRPr="00751D8B">
        <w:rPr>
          <w:i/>
        </w:rPr>
        <w:t>t</w:t>
      </w:r>
      <w:r w:rsidRPr="00751D8B">
        <w:rPr>
          <w:i/>
          <w:spacing w:val="1"/>
        </w:rPr>
        <w:t xml:space="preserve"> </w:t>
      </w:r>
      <w:r w:rsidRPr="00751D8B">
        <w:rPr>
          <w:i/>
        </w:rPr>
        <w:t>l</w:t>
      </w:r>
      <w:r w:rsidRPr="00751D8B">
        <w:rPr>
          <w:i/>
          <w:spacing w:val="-1"/>
        </w:rPr>
        <w:t>i</w:t>
      </w:r>
      <w:r w:rsidRPr="00751D8B">
        <w:rPr>
          <w:i/>
        </w:rPr>
        <w:t>gand</w:t>
      </w:r>
      <w:r w:rsidRPr="00751D8B">
        <w:rPr>
          <w:i/>
          <w:spacing w:val="-1"/>
        </w:rPr>
        <w:t xml:space="preserve"> </w:t>
      </w:r>
      <w:r w:rsidRPr="00751D8B">
        <w:rPr>
          <w:i/>
        </w:rPr>
        <w:t>atomic model</w:t>
      </w:r>
      <w:r w:rsidRPr="00751D8B">
        <w:rPr>
          <w:i/>
          <w:spacing w:val="-1"/>
        </w:rPr>
        <w:t>(s</w:t>
      </w:r>
      <w:r w:rsidRPr="00751D8B">
        <w:rPr>
          <w:i/>
        </w:rPr>
        <w:t xml:space="preserve">) </w:t>
      </w:r>
      <w:r w:rsidRPr="00751D8B">
        <w:rPr>
          <w:i/>
          <w:spacing w:val="-1"/>
        </w:rPr>
        <w:t>fo</w:t>
      </w:r>
      <w:r w:rsidRPr="00751D8B">
        <w:rPr>
          <w:i/>
        </w:rPr>
        <w:t xml:space="preserve">r </w:t>
      </w:r>
      <w:r w:rsidRPr="00751D8B">
        <w:rPr>
          <w:i/>
          <w:spacing w:val="-1"/>
        </w:rPr>
        <w:t>co</w:t>
      </w:r>
      <w:r w:rsidRPr="00751D8B">
        <w:rPr>
          <w:i/>
        </w:rPr>
        <w:t>-­‐crystal structure refinement from X-­‐</w:t>
      </w:r>
      <w:r w:rsidRPr="00751D8B">
        <w:rPr>
          <w:i/>
          <w:spacing w:val="-1"/>
        </w:rPr>
        <w:t>r</w:t>
      </w:r>
      <w:r w:rsidRPr="00751D8B">
        <w:rPr>
          <w:i/>
        </w:rPr>
        <w:t xml:space="preserve">ay </w:t>
      </w:r>
      <w:r w:rsidRPr="00751D8B">
        <w:rPr>
          <w:i/>
          <w:spacing w:val="-1"/>
        </w:rPr>
        <w:t>diffr</w:t>
      </w:r>
      <w:r w:rsidRPr="00751D8B">
        <w:rPr>
          <w:i/>
        </w:rPr>
        <w:t>a</w:t>
      </w:r>
      <w:r w:rsidRPr="00751D8B">
        <w:rPr>
          <w:i/>
          <w:spacing w:val="-1"/>
        </w:rPr>
        <w:t>c</w:t>
      </w:r>
      <w:r w:rsidRPr="00751D8B">
        <w:rPr>
          <w:i/>
        </w:rPr>
        <w:t>t</w:t>
      </w:r>
      <w:r w:rsidRPr="00751D8B">
        <w:rPr>
          <w:i/>
          <w:spacing w:val="-1"/>
        </w:rPr>
        <w:t>io</w:t>
      </w:r>
      <w:r w:rsidRPr="00751D8B">
        <w:rPr>
          <w:i/>
        </w:rPr>
        <w:t xml:space="preserve">n </w:t>
      </w:r>
      <w:r w:rsidRPr="00751D8B">
        <w:rPr>
          <w:i/>
          <w:spacing w:val="-1"/>
        </w:rPr>
        <w:t>d</w:t>
      </w:r>
      <w:r w:rsidRPr="00751D8B">
        <w:rPr>
          <w:i/>
        </w:rPr>
        <w:t>ata?</w:t>
      </w:r>
    </w:p>
    <w:p w14:paraId="4C345424" w14:textId="77777777" w:rsidR="007A0D0A" w:rsidRPr="00751D8B" w:rsidRDefault="007A0D0A">
      <w:pPr>
        <w:spacing w:line="280" w:lineRule="exact"/>
        <w:rPr>
          <w:sz w:val="24"/>
          <w:szCs w:val="24"/>
        </w:rPr>
      </w:pPr>
    </w:p>
    <w:p w14:paraId="0E8CD979" w14:textId="77777777" w:rsidR="007A0D0A" w:rsidRPr="00751D8B" w:rsidRDefault="00F70D5C">
      <w:pPr>
        <w:pStyle w:val="BodyText"/>
        <w:numPr>
          <w:ilvl w:val="0"/>
          <w:numId w:val="1"/>
        </w:numPr>
        <w:tabs>
          <w:tab w:val="left" w:pos="820"/>
        </w:tabs>
        <w:spacing w:line="241" w:lineRule="auto"/>
        <w:ind w:left="820" w:right="104"/>
        <w:rPr>
          <w:i/>
        </w:rPr>
      </w:pPr>
      <w:r w:rsidRPr="00751D8B">
        <w:rPr>
          <w:i/>
        </w:rPr>
        <w:t>W</w:t>
      </w:r>
      <w:r w:rsidRPr="00751D8B">
        <w:rPr>
          <w:i/>
          <w:spacing w:val="-1"/>
        </w:rPr>
        <w:t>h</w:t>
      </w:r>
      <w:r w:rsidRPr="00751D8B">
        <w:rPr>
          <w:i/>
        </w:rPr>
        <w:t>at a</w:t>
      </w:r>
      <w:r w:rsidRPr="00751D8B">
        <w:rPr>
          <w:i/>
          <w:spacing w:val="-1"/>
        </w:rPr>
        <w:t>r</w:t>
      </w:r>
      <w:r w:rsidRPr="00751D8B">
        <w:rPr>
          <w:i/>
        </w:rPr>
        <w:t xml:space="preserve">e </w:t>
      </w:r>
      <w:r w:rsidRPr="00751D8B">
        <w:rPr>
          <w:i/>
          <w:spacing w:val="-1"/>
        </w:rPr>
        <w:t>curren</w:t>
      </w:r>
      <w:r w:rsidRPr="00751D8B">
        <w:rPr>
          <w:i/>
        </w:rPr>
        <w:t>t best practices for validating the ligand(s) coming from such a c</w:t>
      </w:r>
      <w:r w:rsidRPr="00751D8B">
        <w:rPr>
          <w:i/>
          <w:spacing w:val="-1"/>
        </w:rPr>
        <w:t>o</w:t>
      </w:r>
      <w:r w:rsidRPr="00751D8B">
        <w:rPr>
          <w:i/>
        </w:rPr>
        <w:t>-­‐crystal structure refinement?</w:t>
      </w:r>
    </w:p>
    <w:p w14:paraId="47E4957A" w14:textId="77777777" w:rsidR="007A0D0A" w:rsidRPr="00751D8B" w:rsidRDefault="007A0D0A">
      <w:pPr>
        <w:spacing w:before="18" w:line="260" w:lineRule="exact"/>
        <w:rPr>
          <w:sz w:val="24"/>
          <w:szCs w:val="24"/>
        </w:rPr>
      </w:pPr>
    </w:p>
    <w:p w14:paraId="27474B8E" w14:textId="05180986" w:rsidR="007A0D0A" w:rsidRPr="00751D8B" w:rsidRDefault="00F70D5C">
      <w:pPr>
        <w:pStyle w:val="BodyText"/>
        <w:numPr>
          <w:ilvl w:val="0"/>
          <w:numId w:val="1"/>
        </w:numPr>
        <w:tabs>
          <w:tab w:val="left" w:pos="820"/>
        </w:tabs>
        <w:spacing w:line="241" w:lineRule="auto"/>
        <w:ind w:left="820" w:right="303"/>
        <w:rPr>
          <w:i/>
        </w:rPr>
      </w:pPr>
      <w:r w:rsidRPr="00751D8B">
        <w:rPr>
          <w:i/>
        </w:rPr>
        <w:t>W</w:t>
      </w:r>
      <w:r w:rsidRPr="00751D8B">
        <w:rPr>
          <w:i/>
          <w:spacing w:val="-1"/>
        </w:rPr>
        <w:t>h</w:t>
      </w:r>
      <w:r w:rsidRPr="00751D8B">
        <w:rPr>
          <w:i/>
        </w:rPr>
        <w:t>at new</w:t>
      </w:r>
      <w:r w:rsidRPr="00751D8B">
        <w:rPr>
          <w:i/>
          <w:spacing w:val="-1"/>
        </w:rPr>
        <w:t xml:space="preserve"> </w:t>
      </w:r>
      <w:r w:rsidRPr="00751D8B">
        <w:rPr>
          <w:i/>
        </w:rPr>
        <w:t>data pe</w:t>
      </w:r>
      <w:r w:rsidRPr="00751D8B">
        <w:rPr>
          <w:i/>
          <w:spacing w:val="-1"/>
        </w:rPr>
        <w:t>r</w:t>
      </w:r>
      <w:r w:rsidRPr="00751D8B">
        <w:rPr>
          <w:i/>
        </w:rPr>
        <w:t>taining</w:t>
      </w:r>
      <w:r w:rsidRPr="00751D8B">
        <w:rPr>
          <w:i/>
          <w:spacing w:val="-1"/>
        </w:rPr>
        <w:t xml:space="preserve"> </w:t>
      </w:r>
      <w:r w:rsidRPr="00751D8B">
        <w:rPr>
          <w:i/>
        </w:rPr>
        <w:t xml:space="preserve">to </w:t>
      </w:r>
      <w:r w:rsidRPr="00751D8B">
        <w:rPr>
          <w:i/>
          <w:spacing w:val="-1"/>
        </w:rPr>
        <w:t>X</w:t>
      </w:r>
      <w:r w:rsidRPr="00751D8B">
        <w:rPr>
          <w:i/>
        </w:rPr>
        <w:t>-­‐</w:t>
      </w:r>
      <w:r w:rsidRPr="00751D8B">
        <w:rPr>
          <w:i/>
          <w:spacing w:val="-1"/>
        </w:rPr>
        <w:t>r</w:t>
      </w:r>
      <w:r w:rsidRPr="00751D8B">
        <w:rPr>
          <w:i/>
        </w:rPr>
        <w:t>ay</w:t>
      </w:r>
      <w:r w:rsidRPr="00751D8B">
        <w:rPr>
          <w:i/>
          <w:spacing w:val="-1"/>
        </w:rPr>
        <w:t xml:space="preserve"> c</w:t>
      </w:r>
      <w:r w:rsidRPr="00751D8B">
        <w:rPr>
          <w:i/>
        </w:rPr>
        <w:t>o-­‐</w:t>
      </w:r>
      <w:r w:rsidRPr="00751D8B">
        <w:rPr>
          <w:i/>
          <w:spacing w:val="-1"/>
        </w:rPr>
        <w:t>crys</w:t>
      </w:r>
      <w:r w:rsidRPr="00751D8B">
        <w:rPr>
          <w:i/>
        </w:rPr>
        <w:t>t</w:t>
      </w:r>
      <w:r w:rsidRPr="00751D8B">
        <w:rPr>
          <w:i/>
          <w:spacing w:val="-1"/>
        </w:rPr>
        <w:t>a</w:t>
      </w:r>
      <w:r w:rsidRPr="00751D8B">
        <w:rPr>
          <w:i/>
        </w:rPr>
        <w:t xml:space="preserve">l </w:t>
      </w:r>
      <w:r w:rsidRPr="00751D8B">
        <w:rPr>
          <w:i/>
          <w:spacing w:val="-1"/>
        </w:rPr>
        <w:t>s</w:t>
      </w:r>
      <w:r w:rsidRPr="00751D8B">
        <w:rPr>
          <w:i/>
        </w:rPr>
        <w:t>t</w:t>
      </w:r>
      <w:r w:rsidRPr="00751D8B">
        <w:rPr>
          <w:i/>
          <w:spacing w:val="-1"/>
        </w:rPr>
        <w:t>ruc</w:t>
      </w:r>
      <w:r w:rsidRPr="00751D8B">
        <w:rPr>
          <w:i/>
        </w:rPr>
        <w:t>t</w:t>
      </w:r>
      <w:r w:rsidRPr="00751D8B">
        <w:rPr>
          <w:i/>
          <w:spacing w:val="-1"/>
        </w:rPr>
        <w:t>ure</w:t>
      </w:r>
      <w:r w:rsidRPr="00751D8B">
        <w:rPr>
          <w:i/>
        </w:rPr>
        <w:t xml:space="preserve">s </w:t>
      </w:r>
      <w:r w:rsidRPr="00751D8B">
        <w:rPr>
          <w:i/>
          <w:spacing w:val="-1"/>
        </w:rPr>
        <w:t>shou</w:t>
      </w:r>
      <w:r w:rsidRPr="00751D8B">
        <w:rPr>
          <w:i/>
        </w:rPr>
        <w:t xml:space="preserve">ld be </w:t>
      </w:r>
      <w:r w:rsidRPr="00751D8B">
        <w:rPr>
          <w:i/>
          <w:spacing w:val="-1"/>
        </w:rPr>
        <w:t>required fo</w:t>
      </w:r>
      <w:r w:rsidRPr="00751D8B">
        <w:rPr>
          <w:i/>
        </w:rPr>
        <w:t xml:space="preserve">r </w:t>
      </w:r>
      <w:r w:rsidRPr="00751D8B">
        <w:rPr>
          <w:i/>
          <w:spacing w:val="-1"/>
        </w:rPr>
        <w:t>PD</w:t>
      </w:r>
      <w:r w:rsidRPr="00751D8B">
        <w:rPr>
          <w:i/>
        </w:rPr>
        <w:t xml:space="preserve">B </w:t>
      </w:r>
      <w:r w:rsidRPr="00751D8B">
        <w:rPr>
          <w:i/>
          <w:spacing w:val="-1"/>
        </w:rPr>
        <w:t>de</w:t>
      </w:r>
      <w:r w:rsidRPr="00751D8B">
        <w:rPr>
          <w:i/>
        </w:rPr>
        <w:t>p</w:t>
      </w:r>
      <w:r w:rsidRPr="00751D8B">
        <w:rPr>
          <w:i/>
          <w:spacing w:val="-1"/>
        </w:rPr>
        <w:t>osi</w:t>
      </w:r>
      <w:r w:rsidRPr="00751D8B">
        <w:rPr>
          <w:i/>
        </w:rPr>
        <w:t>t</w:t>
      </w:r>
      <w:r w:rsidRPr="00751D8B">
        <w:rPr>
          <w:i/>
          <w:spacing w:val="-1"/>
        </w:rPr>
        <w:t>ion</w:t>
      </w:r>
      <w:r w:rsidRPr="00751D8B">
        <w:rPr>
          <w:i/>
        </w:rPr>
        <w:t xml:space="preserve">s </w:t>
      </w:r>
      <w:r w:rsidRPr="00751D8B">
        <w:rPr>
          <w:i/>
          <w:spacing w:val="-1"/>
        </w:rPr>
        <w:t>goin</w:t>
      </w:r>
      <w:r w:rsidRPr="00751D8B">
        <w:rPr>
          <w:i/>
        </w:rPr>
        <w:t xml:space="preserve">g </w:t>
      </w:r>
      <w:r w:rsidRPr="00751D8B">
        <w:rPr>
          <w:i/>
          <w:spacing w:val="-1"/>
        </w:rPr>
        <w:t>for</w:t>
      </w:r>
      <w:r w:rsidRPr="00751D8B">
        <w:rPr>
          <w:i/>
        </w:rPr>
        <w:t>wa</w:t>
      </w:r>
      <w:r w:rsidRPr="00751D8B">
        <w:rPr>
          <w:i/>
          <w:spacing w:val="-1"/>
        </w:rPr>
        <w:t>rd?</w:t>
      </w:r>
    </w:p>
    <w:p w14:paraId="752A3F14" w14:textId="77777777" w:rsidR="007A0D0A" w:rsidRPr="00751D8B" w:rsidRDefault="007A0D0A">
      <w:pPr>
        <w:spacing w:before="12" w:line="200" w:lineRule="exact"/>
        <w:rPr>
          <w:sz w:val="24"/>
          <w:szCs w:val="24"/>
        </w:rPr>
      </w:pPr>
    </w:p>
    <w:p w14:paraId="01F76254" w14:textId="77777777" w:rsidR="007A0D0A" w:rsidRPr="00751D8B" w:rsidRDefault="007A0D0A">
      <w:pPr>
        <w:spacing w:before="1" w:line="280" w:lineRule="exact"/>
        <w:rPr>
          <w:sz w:val="24"/>
          <w:szCs w:val="24"/>
        </w:rPr>
      </w:pPr>
    </w:p>
    <w:p w14:paraId="0A83E9B1" w14:textId="24F34F05" w:rsidR="007A0D0A" w:rsidRPr="00751D8B" w:rsidRDefault="00F70D5C">
      <w:pPr>
        <w:pStyle w:val="BodyText"/>
        <w:numPr>
          <w:ilvl w:val="0"/>
          <w:numId w:val="1"/>
        </w:numPr>
        <w:tabs>
          <w:tab w:val="left" w:pos="800"/>
        </w:tabs>
        <w:spacing w:line="239" w:lineRule="auto"/>
        <w:ind w:left="800" w:right="109"/>
        <w:rPr>
          <w:i/>
        </w:rPr>
      </w:pPr>
      <w:r w:rsidRPr="00751D8B">
        <w:rPr>
          <w:i/>
        </w:rPr>
        <w:t xml:space="preserve">What information should accompany journal submissions reporting </w:t>
      </w:r>
      <w:r w:rsidRPr="00751D8B">
        <w:rPr>
          <w:i/>
          <w:spacing w:val="-1"/>
        </w:rPr>
        <w:t>X</w:t>
      </w:r>
      <w:r w:rsidRPr="00751D8B">
        <w:rPr>
          <w:i/>
        </w:rPr>
        <w:t>-­‐</w:t>
      </w:r>
      <w:r w:rsidRPr="00751D8B">
        <w:rPr>
          <w:i/>
          <w:spacing w:val="-1"/>
        </w:rPr>
        <w:t>r</w:t>
      </w:r>
      <w:r w:rsidRPr="00751D8B">
        <w:rPr>
          <w:i/>
        </w:rPr>
        <w:t xml:space="preserve">ay </w:t>
      </w:r>
      <w:r w:rsidRPr="00751D8B">
        <w:rPr>
          <w:i/>
          <w:spacing w:val="-1"/>
        </w:rPr>
        <w:t>c</w:t>
      </w:r>
      <w:r w:rsidRPr="00751D8B">
        <w:rPr>
          <w:i/>
        </w:rPr>
        <w:t>o-­‐ crystal structure determinations? What supplementary materials should accompany publication of X-­‐</w:t>
      </w:r>
      <w:r w:rsidRPr="00751D8B">
        <w:rPr>
          <w:i/>
          <w:spacing w:val="-1"/>
        </w:rPr>
        <w:t>r</w:t>
      </w:r>
      <w:r w:rsidRPr="00751D8B">
        <w:rPr>
          <w:i/>
        </w:rPr>
        <w:t xml:space="preserve">ay </w:t>
      </w:r>
      <w:r w:rsidRPr="00751D8B">
        <w:rPr>
          <w:i/>
          <w:spacing w:val="-1"/>
        </w:rPr>
        <w:t>c</w:t>
      </w:r>
      <w:r w:rsidRPr="00751D8B">
        <w:rPr>
          <w:i/>
        </w:rPr>
        <w:t>o-­‐</w:t>
      </w:r>
      <w:r w:rsidRPr="00751D8B">
        <w:rPr>
          <w:i/>
          <w:spacing w:val="-1"/>
        </w:rPr>
        <w:t>crys</w:t>
      </w:r>
      <w:r w:rsidRPr="00751D8B">
        <w:rPr>
          <w:i/>
        </w:rPr>
        <w:t>t</w:t>
      </w:r>
      <w:r w:rsidRPr="00751D8B">
        <w:rPr>
          <w:i/>
          <w:spacing w:val="-1"/>
        </w:rPr>
        <w:t>a</w:t>
      </w:r>
      <w:r w:rsidRPr="00751D8B">
        <w:rPr>
          <w:i/>
        </w:rPr>
        <w:t xml:space="preserve">l </w:t>
      </w:r>
      <w:r w:rsidRPr="00751D8B">
        <w:rPr>
          <w:i/>
          <w:spacing w:val="-1"/>
        </w:rPr>
        <w:t>s</w:t>
      </w:r>
      <w:r w:rsidRPr="00751D8B">
        <w:rPr>
          <w:i/>
        </w:rPr>
        <w:t>t</w:t>
      </w:r>
      <w:r w:rsidRPr="00751D8B">
        <w:rPr>
          <w:i/>
          <w:spacing w:val="-1"/>
        </w:rPr>
        <w:t>ruct</w:t>
      </w:r>
      <w:r w:rsidRPr="00751D8B">
        <w:rPr>
          <w:i/>
        </w:rPr>
        <w:t>ure determinations?</w:t>
      </w:r>
    </w:p>
    <w:p w14:paraId="1B3B9469" w14:textId="77777777" w:rsidR="00625103" w:rsidRPr="00751D8B" w:rsidRDefault="00625103" w:rsidP="00625103">
      <w:pPr>
        <w:pStyle w:val="ListParagraph"/>
        <w:numPr>
          <w:ilvl w:val="0"/>
          <w:numId w:val="9"/>
        </w:numPr>
        <w:spacing w:before="1" w:line="280" w:lineRule="exact"/>
        <w:rPr>
          <w:sz w:val="24"/>
          <w:szCs w:val="24"/>
        </w:rPr>
      </w:pPr>
      <w:r w:rsidRPr="00751D8B">
        <w:rPr>
          <w:sz w:val="24"/>
          <w:szCs w:val="24"/>
        </w:rPr>
        <w:t xml:space="preserve">Journal should make submission of PDB validation report mandatory as part of manuscript submission, especially the journals that publish most of the co-crystal structures, e.g. JMC. </w:t>
      </w:r>
    </w:p>
    <w:p w14:paraId="76F86CB0" w14:textId="26D1B0D9" w:rsidR="00625103" w:rsidRPr="00751D8B" w:rsidRDefault="00751D8B" w:rsidP="00625103">
      <w:pPr>
        <w:pStyle w:val="ListParagraph"/>
        <w:numPr>
          <w:ilvl w:val="0"/>
          <w:numId w:val="9"/>
        </w:numPr>
        <w:spacing w:before="1" w:line="280" w:lineRule="exact"/>
        <w:rPr>
          <w:sz w:val="24"/>
          <w:szCs w:val="24"/>
        </w:rPr>
      </w:pPr>
      <w:r w:rsidRPr="00751D8B">
        <w:rPr>
          <w:sz w:val="24"/>
          <w:szCs w:val="24"/>
        </w:rPr>
        <w:t xml:space="preserve">Suggest archiving </w:t>
      </w:r>
      <w:r w:rsidR="00625103" w:rsidRPr="00751D8B">
        <w:rPr>
          <w:sz w:val="24"/>
          <w:szCs w:val="24"/>
        </w:rPr>
        <w:t>workflow to help understanding the process.</w:t>
      </w:r>
    </w:p>
    <w:p w14:paraId="021F6680" w14:textId="71BA240B" w:rsidR="008D7863" w:rsidRPr="00751D8B" w:rsidRDefault="00EF1AD5" w:rsidP="008D7863">
      <w:pPr>
        <w:pStyle w:val="BodyText"/>
        <w:numPr>
          <w:ilvl w:val="0"/>
          <w:numId w:val="9"/>
        </w:numPr>
        <w:tabs>
          <w:tab w:val="left" w:pos="1519"/>
        </w:tabs>
        <w:spacing w:before="7" w:line="278" w:lineRule="exact"/>
        <w:ind w:right="799"/>
        <w:rPr>
          <w:rFonts w:asciiTheme="minorHAnsi" w:eastAsiaTheme="minorHAnsi" w:hAnsiTheme="minorHAnsi"/>
        </w:rPr>
      </w:pPr>
      <w:r w:rsidRPr="00751D8B">
        <w:rPr>
          <w:rFonts w:asciiTheme="minorHAnsi" w:eastAsiaTheme="minorHAnsi" w:hAnsiTheme="minorHAnsi"/>
        </w:rPr>
        <w:t>Should j</w:t>
      </w:r>
      <w:r w:rsidR="008D7863" w:rsidRPr="00751D8B">
        <w:rPr>
          <w:rFonts w:asciiTheme="minorHAnsi" w:eastAsiaTheme="minorHAnsi" w:hAnsiTheme="minorHAnsi"/>
        </w:rPr>
        <w:t xml:space="preserve">ournals </w:t>
      </w:r>
      <w:r w:rsidRPr="00751D8B">
        <w:rPr>
          <w:rFonts w:asciiTheme="minorHAnsi" w:eastAsiaTheme="minorHAnsi" w:hAnsiTheme="minorHAnsi"/>
        </w:rPr>
        <w:t>also</w:t>
      </w:r>
      <w:r w:rsidR="008D7863" w:rsidRPr="00751D8B">
        <w:rPr>
          <w:rFonts w:asciiTheme="minorHAnsi" w:eastAsiaTheme="minorHAnsi" w:hAnsiTheme="minorHAnsi"/>
        </w:rPr>
        <w:t xml:space="preserve"> require </w:t>
      </w:r>
      <w:proofErr w:type="spellStart"/>
      <w:r w:rsidR="008D7863" w:rsidRPr="00751D8B">
        <w:rPr>
          <w:rFonts w:asciiTheme="minorHAnsi" w:eastAsiaTheme="minorHAnsi" w:hAnsiTheme="minorHAnsi"/>
        </w:rPr>
        <w:t>mmCIF</w:t>
      </w:r>
      <w:proofErr w:type="spellEnd"/>
      <w:r w:rsidR="008D7863" w:rsidRPr="00751D8B">
        <w:rPr>
          <w:rFonts w:asciiTheme="minorHAnsi" w:eastAsiaTheme="minorHAnsi" w:hAnsiTheme="minorHAnsi"/>
        </w:rPr>
        <w:t xml:space="preserve"> and structure factors be provided to referees during peer review process</w:t>
      </w:r>
      <w:r w:rsidRPr="00751D8B">
        <w:rPr>
          <w:rFonts w:asciiTheme="minorHAnsi" w:eastAsiaTheme="minorHAnsi" w:hAnsiTheme="minorHAnsi"/>
        </w:rPr>
        <w:t>?</w:t>
      </w:r>
    </w:p>
    <w:p w14:paraId="09ABE7F6" w14:textId="77777777" w:rsidR="008D7863" w:rsidRPr="00751D8B" w:rsidRDefault="008D7863" w:rsidP="008D7863">
      <w:pPr>
        <w:pStyle w:val="BodyText"/>
        <w:numPr>
          <w:ilvl w:val="0"/>
          <w:numId w:val="9"/>
        </w:numPr>
        <w:tabs>
          <w:tab w:val="left" w:pos="1519"/>
        </w:tabs>
        <w:spacing w:before="7" w:line="278" w:lineRule="exact"/>
        <w:ind w:right="799"/>
        <w:rPr>
          <w:rFonts w:asciiTheme="minorHAnsi" w:eastAsiaTheme="minorHAnsi" w:hAnsiTheme="minorHAnsi"/>
        </w:rPr>
      </w:pPr>
      <w:r w:rsidRPr="00751D8B">
        <w:rPr>
          <w:rFonts w:asciiTheme="minorHAnsi" w:eastAsiaTheme="minorHAnsi" w:hAnsiTheme="minorHAnsi"/>
        </w:rPr>
        <w:t>Have a list of potential reviewers that journals can access or recommend that crystallographers are used to review the crystal data alongside the publication reviewers</w:t>
      </w:r>
    </w:p>
    <w:p w14:paraId="22EE8956" w14:textId="77777777" w:rsidR="008D7863" w:rsidRPr="00751D8B" w:rsidRDefault="008D7863" w:rsidP="008D7863">
      <w:pPr>
        <w:pStyle w:val="BodyText"/>
        <w:numPr>
          <w:ilvl w:val="0"/>
          <w:numId w:val="9"/>
        </w:numPr>
        <w:tabs>
          <w:tab w:val="left" w:pos="1519"/>
        </w:tabs>
        <w:spacing w:before="7" w:line="278" w:lineRule="exact"/>
        <w:ind w:right="799"/>
        <w:rPr>
          <w:rFonts w:asciiTheme="minorHAnsi" w:eastAsiaTheme="minorHAnsi" w:hAnsiTheme="minorHAnsi"/>
        </w:rPr>
      </w:pPr>
      <w:r w:rsidRPr="00751D8B">
        <w:rPr>
          <w:rFonts w:asciiTheme="minorHAnsi" w:eastAsiaTheme="minorHAnsi" w:hAnsiTheme="minorHAnsi"/>
        </w:rPr>
        <w:t>PDB should provide a validation report specific to ligands and recommend journals require these for peer review process</w:t>
      </w:r>
    </w:p>
    <w:p w14:paraId="01A8CF1F" w14:textId="77777777" w:rsidR="007A0D0A" w:rsidRPr="00751D8B" w:rsidRDefault="007A0D0A" w:rsidP="00660D30">
      <w:pPr>
        <w:spacing w:before="19" w:line="200" w:lineRule="exact"/>
        <w:rPr>
          <w:sz w:val="24"/>
          <w:szCs w:val="24"/>
        </w:rPr>
      </w:pPr>
    </w:p>
    <w:p w14:paraId="16235AA9" w14:textId="77777777" w:rsidR="007A0D0A" w:rsidRPr="00751D8B" w:rsidRDefault="007A0D0A">
      <w:pPr>
        <w:spacing w:line="280" w:lineRule="exact"/>
        <w:rPr>
          <w:sz w:val="24"/>
          <w:szCs w:val="24"/>
        </w:rPr>
      </w:pPr>
    </w:p>
    <w:p w14:paraId="6559BB57" w14:textId="7087CDE9" w:rsidR="007A0D0A" w:rsidRPr="00751D8B" w:rsidRDefault="00F70D5C">
      <w:pPr>
        <w:pStyle w:val="BodyText"/>
        <w:numPr>
          <w:ilvl w:val="0"/>
          <w:numId w:val="1"/>
        </w:numPr>
        <w:tabs>
          <w:tab w:val="left" w:pos="800"/>
        </w:tabs>
        <w:spacing w:line="241" w:lineRule="auto"/>
        <w:ind w:left="800" w:right="166"/>
        <w:rPr>
          <w:i/>
        </w:rPr>
      </w:pPr>
      <w:r w:rsidRPr="00751D8B">
        <w:rPr>
          <w:i/>
        </w:rPr>
        <w:t>What do you recommend be</w:t>
      </w:r>
      <w:r w:rsidRPr="00751D8B">
        <w:rPr>
          <w:i/>
          <w:spacing w:val="-1"/>
        </w:rPr>
        <w:t xml:space="preserve"> do</w:t>
      </w:r>
      <w:r w:rsidRPr="00751D8B">
        <w:rPr>
          <w:i/>
        </w:rPr>
        <w:t>ne</w:t>
      </w:r>
      <w:r w:rsidRPr="00751D8B">
        <w:rPr>
          <w:i/>
          <w:spacing w:val="-1"/>
        </w:rPr>
        <w:t xml:space="preserve"> </w:t>
      </w:r>
      <w:r w:rsidRPr="00751D8B">
        <w:rPr>
          <w:i/>
        </w:rPr>
        <w:t>w</w:t>
      </w:r>
      <w:r w:rsidRPr="00751D8B">
        <w:rPr>
          <w:i/>
          <w:spacing w:val="-1"/>
        </w:rPr>
        <w:t>i</w:t>
      </w:r>
      <w:r w:rsidRPr="00751D8B">
        <w:rPr>
          <w:i/>
        </w:rPr>
        <w:t xml:space="preserve">th </w:t>
      </w:r>
      <w:r w:rsidRPr="00751D8B">
        <w:rPr>
          <w:i/>
          <w:spacing w:val="-1"/>
        </w:rPr>
        <w:t>e</w:t>
      </w:r>
      <w:r w:rsidRPr="00751D8B">
        <w:rPr>
          <w:i/>
        </w:rPr>
        <w:t>x</w:t>
      </w:r>
      <w:r w:rsidRPr="00751D8B">
        <w:rPr>
          <w:i/>
          <w:spacing w:val="-1"/>
        </w:rPr>
        <w:t>is</w:t>
      </w:r>
      <w:r w:rsidRPr="00751D8B">
        <w:rPr>
          <w:i/>
        </w:rPr>
        <w:t>t</w:t>
      </w:r>
      <w:r w:rsidRPr="00751D8B">
        <w:rPr>
          <w:i/>
          <w:spacing w:val="-1"/>
        </w:rPr>
        <w:t>in</w:t>
      </w:r>
      <w:r w:rsidRPr="00751D8B">
        <w:rPr>
          <w:i/>
        </w:rPr>
        <w:t>g</w:t>
      </w:r>
      <w:r w:rsidRPr="00751D8B">
        <w:rPr>
          <w:i/>
          <w:spacing w:val="-1"/>
        </w:rPr>
        <w:t xml:space="preserve"> </w:t>
      </w:r>
      <w:r w:rsidRPr="00751D8B">
        <w:rPr>
          <w:i/>
        </w:rPr>
        <w:t>X-­‐</w:t>
      </w:r>
      <w:r w:rsidRPr="00751D8B">
        <w:rPr>
          <w:i/>
          <w:spacing w:val="-1"/>
        </w:rPr>
        <w:t>r</w:t>
      </w:r>
      <w:r w:rsidRPr="00751D8B">
        <w:rPr>
          <w:i/>
        </w:rPr>
        <w:t xml:space="preserve">ay </w:t>
      </w:r>
      <w:r w:rsidRPr="00751D8B">
        <w:rPr>
          <w:i/>
          <w:spacing w:val="-1"/>
        </w:rPr>
        <w:t>c</w:t>
      </w:r>
      <w:r w:rsidRPr="00751D8B">
        <w:rPr>
          <w:i/>
        </w:rPr>
        <w:t>o-­‐</w:t>
      </w:r>
      <w:r w:rsidRPr="00751D8B">
        <w:rPr>
          <w:i/>
          <w:spacing w:val="-1"/>
        </w:rPr>
        <w:t>crys</w:t>
      </w:r>
      <w:r w:rsidRPr="00751D8B">
        <w:rPr>
          <w:i/>
        </w:rPr>
        <w:t>t</w:t>
      </w:r>
      <w:r w:rsidRPr="00751D8B">
        <w:rPr>
          <w:i/>
          <w:spacing w:val="-1"/>
        </w:rPr>
        <w:t>a</w:t>
      </w:r>
      <w:r w:rsidRPr="00751D8B">
        <w:rPr>
          <w:i/>
        </w:rPr>
        <w:t xml:space="preserve">l </w:t>
      </w:r>
      <w:r w:rsidRPr="00751D8B">
        <w:rPr>
          <w:i/>
          <w:spacing w:val="-1"/>
        </w:rPr>
        <w:t>s</w:t>
      </w:r>
      <w:r w:rsidRPr="00751D8B">
        <w:rPr>
          <w:i/>
        </w:rPr>
        <w:t>t</w:t>
      </w:r>
      <w:r w:rsidRPr="00751D8B">
        <w:rPr>
          <w:i/>
          <w:spacing w:val="-1"/>
        </w:rPr>
        <w:t>ruc</w:t>
      </w:r>
      <w:r w:rsidRPr="00751D8B">
        <w:rPr>
          <w:i/>
        </w:rPr>
        <w:t>t</w:t>
      </w:r>
      <w:r w:rsidRPr="00751D8B">
        <w:rPr>
          <w:i/>
          <w:spacing w:val="-1"/>
        </w:rPr>
        <w:t>ure</w:t>
      </w:r>
      <w:r w:rsidRPr="00751D8B">
        <w:rPr>
          <w:i/>
        </w:rPr>
        <w:t xml:space="preserve">s </w:t>
      </w:r>
      <w:r w:rsidRPr="00751D8B">
        <w:rPr>
          <w:i/>
          <w:spacing w:val="-1"/>
        </w:rPr>
        <w:t xml:space="preserve">in </w:t>
      </w:r>
      <w:r w:rsidRPr="00751D8B">
        <w:rPr>
          <w:i/>
        </w:rPr>
        <w:t>t</w:t>
      </w:r>
      <w:r w:rsidRPr="00751D8B">
        <w:rPr>
          <w:i/>
          <w:spacing w:val="-1"/>
        </w:rPr>
        <w:t>h</w:t>
      </w:r>
      <w:r w:rsidRPr="00751D8B">
        <w:rPr>
          <w:i/>
        </w:rPr>
        <w:t xml:space="preserve">e </w:t>
      </w:r>
      <w:r w:rsidRPr="00751D8B">
        <w:rPr>
          <w:i/>
          <w:spacing w:val="-1"/>
        </w:rPr>
        <w:t>PD</w:t>
      </w:r>
      <w:r w:rsidRPr="00751D8B">
        <w:rPr>
          <w:i/>
        </w:rPr>
        <w:t>B a</w:t>
      </w:r>
      <w:r w:rsidRPr="00751D8B">
        <w:rPr>
          <w:i/>
          <w:spacing w:val="-1"/>
        </w:rPr>
        <w:t>rchive</w:t>
      </w:r>
      <w:r w:rsidRPr="00751D8B">
        <w:rPr>
          <w:i/>
        </w:rPr>
        <w:t>?</w:t>
      </w:r>
    </w:p>
    <w:p w14:paraId="3E74F06B" w14:textId="2A5A60F0" w:rsidR="007A0D0A" w:rsidRPr="00751D8B" w:rsidRDefault="00E67311" w:rsidP="00E62671">
      <w:pPr>
        <w:pStyle w:val="ListParagraph"/>
        <w:numPr>
          <w:ilvl w:val="0"/>
          <w:numId w:val="6"/>
        </w:numPr>
        <w:spacing w:before="1" w:line="280" w:lineRule="exact"/>
        <w:rPr>
          <w:sz w:val="24"/>
          <w:szCs w:val="24"/>
        </w:rPr>
      </w:pPr>
      <w:r w:rsidRPr="00751D8B">
        <w:rPr>
          <w:sz w:val="24"/>
          <w:szCs w:val="24"/>
        </w:rPr>
        <w:t>A wholesale careful re-refinement of PDB archive is not recommended.</w:t>
      </w:r>
    </w:p>
    <w:p w14:paraId="37F24F6F" w14:textId="190EC10F" w:rsidR="00444FED" w:rsidRPr="00751D8B" w:rsidRDefault="00444FED" w:rsidP="00E62671">
      <w:pPr>
        <w:pStyle w:val="ListParagraph"/>
        <w:numPr>
          <w:ilvl w:val="0"/>
          <w:numId w:val="6"/>
        </w:numPr>
        <w:spacing w:before="1" w:line="280" w:lineRule="exact"/>
        <w:rPr>
          <w:sz w:val="24"/>
          <w:szCs w:val="24"/>
        </w:rPr>
      </w:pPr>
      <w:r w:rsidRPr="00751D8B">
        <w:rPr>
          <w:sz w:val="24"/>
          <w:szCs w:val="24"/>
        </w:rPr>
        <w:t xml:space="preserve">Re-refine individual structure that results in peer-reviewed publication </w:t>
      </w:r>
    </w:p>
    <w:p w14:paraId="73F1FC4A" w14:textId="0D059CE8" w:rsidR="00444FED" w:rsidRPr="00751D8B" w:rsidRDefault="00444FED" w:rsidP="00E62671">
      <w:pPr>
        <w:pStyle w:val="ListParagraph"/>
        <w:numPr>
          <w:ilvl w:val="0"/>
          <w:numId w:val="6"/>
        </w:numPr>
        <w:spacing w:before="1" w:line="280" w:lineRule="exact"/>
        <w:rPr>
          <w:sz w:val="24"/>
          <w:szCs w:val="24"/>
        </w:rPr>
      </w:pPr>
      <w:r w:rsidRPr="00751D8B">
        <w:rPr>
          <w:sz w:val="24"/>
          <w:szCs w:val="24"/>
        </w:rPr>
        <w:t xml:space="preserve">Flag entry with quality confidence: </w:t>
      </w:r>
      <w:r w:rsidR="00EF1AD5" w:rsidRPr="00751D8B">
        <w:rPr>
          <w:sz w:val="24"/>
          <w:szCs w:val="24"/>
        </w:rPr>
        <w:t xml:space="preserve">the </w:t>
      </w:r>
      <w:r w:rsidRPr="00751D8B">
        <w:rPr>
          <w:sz w:val="24"/>
          <w:szCs w:val="24"/>
        </w:rPr>
        <w:t>likelihood of the model</w:t>
      </w:r>
    </w:p>
    <w:p w14:paraId="3B42FEBD" w14:textId="2697EBA0" w:rsidR="00444FED" w:rsidRPr="00751D8B" w:rsidRDefault="00EF1AD5" w:rsidP="00E62671">
      <w:pPr>
        <w:pStyle w:val="ListParagraph"/>
        <w:numPr>
          <w:ilvl w:val="0"/>
          <w:numId w:val="6"/>
        </w:numPr>
        <w:spacing w:before="1" w:line="280" w:lineRule="exact"/>
        <w:rPr>
          <w:sz w:val="24"/>
          <w:szCs w:val="24"/>
        </w:rPr>
      </w:pPr>
      <w:r w:rsidRPr="00751D8B">
        <w:rPr>
          <w:sz w:val="24"/>
          <w:szCs w:val="24"/>
        </w:rPr>
        <w:t>Recommend c</w:t>
      </w:r>
      <w:r w:rsidR="00444FED" w:rsidRPr="00751D8B">
        <w:rPr>
          <w:sz w:val="24"/>
          <w:szCs w:val="24"/>
        </w:rPr>
        <w:t xml:space="preserve">ommunity </w:t>
      </w:r>
      <w:r w:rsidRPr="00751D8B">
        <w:rPr>
          <w:sz w:val="24"/>
          <w:szCs w:val="24"/>
        </w:rPr>
        <w:t xml:space="preserve">deposit improved structures </w:t>
      </w:r>
      <w:r w:rsidR="009F6AA0" w:rsidRPr="00751D8B">
        <w:rPr>
          <w:sz w:val="24"/>
          <w:szCs w:val="24"/>
        </w:rPr>
        <w:t>to the PDB: may not show significant imp</w:t>
      </w:r>
      <w:r w:rsidR="009E2B8D" w:rsidRPr="00751D8B">
        <w:rPr>
          <w:sz w:val="24"/>
          <w:szCs w:val="24"/>
        </w:rPr>
        <w:t>rovement on the protein</w:t>
      </w:r>
      <w:r w:rsidRPr="00751D8B">
        <w:rPr>
          <w:sz w:val="24"/>
          <w:szCs w:val="24"/>
        </w:rPr>
        <w:t xml:space="preserve"> structure</w:t>
      </w:r>
      <w:r w:rsidR="009E2B8D" w:rsidRPr="00751D8B">
        <w:rPr>
          <w:sz w:val="24"/>
          <w:szCs w:val="24"/>
        </w:rPr>
        <w:t>, but can significant</w:t>
      </w:r>
      <w:r w:rsidRPr="00751D8B">
        <w:rPr>
          <w:sz w:val="24"/>
          <w:szCs w:val="24"/>
        </w:rPr>
        <w:t>ly</w:t>
      </w:r>
      <w:r w:rsidR="009E2B8D" w:rsidRPr="00751D8B">
        <w:rPr>
          <w:sz w:val="24"/>
          <w:szCs w:val="24"/>
        </w:rPr>
        <w:t xml:space="preserve"> improve</w:t>
      </w:r>
      <w:r w:rsidR="009F6AA0" w:rsidRPr="00751D8B">
        <w:rPr>
          <w:sz w:val="24"/>
          <w:szCs w:val="24"/>
        </w:rPr>
        <w:t xml:space="preserve"> ligand torsion angles. </w:t>
      </w:r>
    </w:p>
    <w:p w14:paraId="6CA28987" w14:textId="69FD81AD" w:rsidR="008D7863" w:rsidRPr="00751D8B" w:rsidRDefault="008D7863" w:rsidP="00EF1AD5">
      <w:pPr>
        <w:pStyle w:val="ListParagraph"/>
        <w:numPr>
          <w:ilvl w:val="0"/>
          <w:numId w:val="6"/>
        </w:numPr>
        <w:spacing w:before="1" w:line="280" w:lineRule="exact"/>
        <w:rPr>
          <w:sz w:val="24"/>
          <w:szCs w:val="24"/>
        </w:rPr>
      </w:pPr>
      <w:r w:rsidRPr="00751D8B">
        <w:rPr>
          <w:sz w:val="24"/>
          <w:szCs w:val="24"/>
        </w:rPr>
        <w:t>Work out how removal of ligan</w:t>
      </w:r>
      <w:r w:rsidR="00EF1AD5" w:rsidRPr="00751D8B">
        <w:rPr>
          <w:sz w:val="24"/>
          <w:szCs w:val="24"/>
        </w:rPr>
        <w:t>d affects R-Factor use R-omit (</w:t>
      </w:r>
      <w:r w:rsidRPr="00751D8B">
        <w:rPr>
          <w:sz w:val="24"/>
          <w:szCs w:val="24"/>
        </w:rPr>
        <w:t xml:space="preserve">from 1994 publication) or something similar </w:t>
      </w:r>
    </w:p>
    <w:p w14:paraId="3282FEF9" w14:textId="77777777" w:rsidR="008D7863" w:rsidRPr="00751D8B" w:rsidRDefault="008D7863" w:rsidP="00EF1AD5">
      <w:pPr>
        <w:pStyle w:val="ListParagraph"/>
        <w:numPr>
          <w:ilvl w:val="1"/>
          <w:numId w:val="6"/>
        </w:numPr>
        <w:spacing w:before="1" w:line="280" w:lineRule="exact"/>
        <w:rPr>
          <w:sz w:val="24"/>
          <w:szCs w:val="24"/>
        </w:rPr>
      </w:pPr>
      <w:r w:rsidRPr="00751D8B">
        <w:rPr>
          <w:sz w:val="24"/>
          <w:szCs w:val="24"/>
        </w:rPr>
        <w:t>Add a normalization if coverage in the database is poor. Ligand specific correlation.</w:t>
      </w:r>
    </w:p>
    <w:p w14:paraId="667C64E8" w14:textId="5C803F39" w:rsidR="008D7863" w:rsidRPr="00751D8B" w:rsidRDefault="00EF1AD5" w:rsidP="00EF1AD5">
      <w:pPr>
        <w:pStyle w:val="ListParagraph"/>
        <w:numPr>
          <w:ilvl w:val="1"/>
          <w:numId w:val="6"/>
        </w:numPr>
        <w:spacing w:before="1" w:line="280" w:lineRule="exact"/>
        <w:rPr>
          <w:sz w:val="24"/>
          <w:szCs w:val="24"/>
        </w:rPr>
      </w:pPr>
      <w:r w:rsidRPr="00751D8B">
        <w:rPr>
          <w:sz w:val="24"/>
          <w:szCs w:val="24"/>
        </w:rPr>
        <w:t>Journals and PDB</w:t>
      </w:r>
      <w:r w:rsidR="008D7863" w:rsidRPr="00751D8B">
        <w:rPr>
          <w:sz w:val="24"/>
          <w:szCs w:val="24"/>
        </w:rPr>
        <w:t xml:space="preserve"> should make this value mandatory just like R factor.</w:t>
      </w:r>
    </w:p>
    <w:p w14:paraId="4D37F8F0" w14:textId="727A2EEC" w:rsidR="008D7863" w:rsidRPr="00751D8B" w:rsidRDefault="008D7863" w:rsidP="00EF1AD5">
      <w:pPr>
        <w:pStyle w:val="ListParagraph"/>
        <w:numPr>
          <w:ilvl w:val="1"/>
          <w:numId w:val="6"/>
        </w:numPr>
        <w:spacing w:before="1" w:line="280" w:lineRule="exact"/>
        <w:rPr>
          <w:sz w:val="24"/>
          <w:szCs w:val="24"/>
        </w:rPr>
      </w:pPr>
      <w:r w:rsidRPr="00751D8B">
        <w:rPr>
          <w:sz w:val="24"/>
          <w:szCs w:val="24"/>
        </w:rPr>
        <w:t xml:space="preserve"> Should be considered as future validation</w:t>
      </w:r>
      <w:r w:rsidR="00EF1AD5" w:rsidRPr="00751D8B">
        <w:rPr>
          <w:sz w:val="24"/>
          <w:szCs w:val="24"/>
        </w:rPr>
        <w:t xml:space="preserve"> report in deposition to the PDB</w:t>
      </w:r>
      <w:r w:rsidRPr="00751D8B">
        <w:rPr>
          <w:sz w:val="24"/>
          <w:szCs w:val="24"/>
        </w:rPr>
        <w:t xml:space="preserve">. </w:t>
      </w:r>
    </w:p>
    <w:p w14:paraId="140915BC" w14:textId="1291B2A2" w:rsidR="00660D30" w:rsidRPr="00D919F7" w:rsidRDefault="008D7863" w:rsidP="00D919F7">
      <w:pPr>
        <w:pStyle w:val="ListParagraph"/>
        <w:numPr>
          <w:ilvl w:val="1"/>
          <w:numId w:val="6"/>
        </w:numPr>
        <w:spacing w:before="1" w:line="280" w:lineRule="exact"/>
        <w:rPr>
          <w:sz w:val="24"/>
          <w:szCs w:val="24"/>
        </w:rPr>
      </w:pPr>
      <w:r w:rsidRPr="00751D8B">
        <w:rPr>
          <w:sz w:val="24"/>
          <w:szCs w:val="24"/>
        </w:rPr>
        <w:t>Ask crystallographic community what other parameters should be reported (figure of merits for ligands fitting electron density).</w:t>
      </w:r>
    </w:p>
    <w:p w14:paraId="43F80196" w14:textId="507F7FAA" w:rsidR="008D7863" w:rsidRPr="00751D8B" w:rsidRDefault="008D7863" w:rsidP="00660D30">
      <w:pPr>
        <w:spacing w:before="1" w:line="280" w:lineRule="exact"/>
        <w:ind w:firstLine="720"/>
        <w:rPr>
          <w:sz w:val="24"/>
          <w:szCs w:val="24"/>
        </w:rPr>
      </w:pPr>
      <w:r w:rsidRPr="00751D8B">
        <w:rPr>
          <w:sz w:val="24"/>
          <w:szCs w:val="24"/>
        </w:rPr>
        <w:t>Further recommendations:</w:t>
      </w:r>
    </w:p>
    <w:p w14:paraId="1C61A831" w14:textId="77777777" w:rsidR="008D7863" w:rsidRPr="00751D8B" w:rsidRDefault="008D7863" w:rsidP="00660D30">
      <w:pPr>
        <w:pStyle w:val="ListParagraph"/>
        <w:numPr>
          <w:ilvl w:val="0"/>
          <w:numId w:val="6"/>
        </w:numPr>
        <w:spacing w:before="1" w:line="280" w:lineRule="exact"/>
        <w:rPr>
          <w:sz w:val="24"/>
          <w:szCs w:val="24"/>
        </w:rPr>
      </w:pPr>
      <w:r w:rsidRPr="00751D8B">
        <w:rPr>
          <w:sz w:val="24"/>
          <w:szCs w:val="24"/>
        </w:rPr>
        <w:t>Crowd source the fixing of ligands</w:t>
      </w:r>
    </w:p>
    <w:p w14:paraId="697E2B54" w14:textId="77777777" w:rsidR="008D7863" w:rsidRPr="00751D8B" w:rsidRDefault="008D7863" w:rsidP="00660D30">
      <w:pPr>
        <w:pStyle w:val="ListParagraph"/>
        <w:numPr>
          <w:ilvl w:val="0"/>
          <w:numId w:val="6"/>
        </w:numPr>
        <w:spacing w:before="1" w:line="280" w:lineRule="exact"/>
        <w:rPr>
          <w:sz w:val="24"/>
          <w:szCs w:val="24"/>
        </w:rPr>
      </w:pPr>
      <w:r w:rsidRPr="00751D8B">
        <w:rPr>
          <w:sz w:val="24"/>
          <w:szCs w:val="24"/>
        </w:rPr>
        <w:t xml:space="preserve">Classify how suspect the ligands are based on a number of parameters. </w:t>
      </w:r>
    </w:p>
    <w:p w14:paraId="285112F4" w14:textId="77777777" w:rsidR="008D7863" w:rsidRPr="00751D8B" w:rsidRDefault="008D7863" w:rsidP="00660D30">
      <w:pPr>
        <w:pStyle w:val="ListParagraph"/>
        <w:numPr>
          <w:ilvl w:val="0"/>
          <w:numId w:val="6"/>
        </w:numPr>
        <w:spacing w:before="1" w:line="280" w:lineRule="exact"/>
        <w:rPr>
          <w:sz w:val="24"/>
          <w:szCs w:val="24"/>
        </w:rPr>
      </w:pPr>
      <w:r w:rsidRPr="00751D8B">
        <w:rPr>
          <w:sz w:val="24"/>
          <w:szCs w:val="24"/>
        </w:rPr>
        <w:t>Ask for everyone else’s re-refinements that have already been done, so coordinates already exist.</w:t>
      </w:r>
    </w:p>
    <w:p w14:paraId="4950E186" w14:textId="77777777" w:rsidR="008D7863" w:rsidRPr="00751D8B" w:rsidRDefault="008D7863" w:rsidP="00660D30">
      <w:pPr>
        <w:pStyle w:val="ListParagraph"/>
        <w:numPr>
          <w:ilvl w:val="0"/>
          <w:numId w:val="6"/>
        </w:numPr>
        <w:spacing w:before="1" w:line="280" w:lineRule="exact"/>
        <w:rPr>
          <w:sz w:val="24"/>
          <w:szCs w:val="24"/>
        </w:rPr>
      </w:pPr>
      <w:r w:rsidRPr="00751D8B">
        <w:rPr>
          <w:sz w:val="24"/>
          <w:szCs w:val="24"/>
        </w:rPr>
        <w:t>Start versioning entries – have a structure of record and enable subsequent updates</w:t>
      </w:r>
    </w:p>
    <w:p w14:paraId="3EE8A513" w14:textId="77777777" w:rsidR="008D7863" w:rsidRPr="00751D8B" w:rsidRDefault="008D7863" w:rsidP="00660D30">
      <w:pPr>
        <w:pStyle w:val="ListParagraph"/>
        <w:numPr>
          <w:ilvl w:val="0"/>
          <w:numId w:val="6"/>
        </w:numPr>
        <w:spacing w:before="1" w:line="280" w:lineRule="exact"/>
        <w:rPr>
          <w:sz w:val="24"/>
          <w:szCs w:val="24"/>
        </w:rPr>
      </w:pPr>
      <w:r w:rsidRPr="00751D8B">
        <w:rPr>
          <w:sz w:val="24"/>
          <w:szCs w:val="24"/>
        </w:rPr>
        <w:t xml:space="preserve">Consider if criteria for how much change are required for a new submission or alternatively open this up to community. </w:t>
      </w:r>
    </w:p>
    <w:p w14:paraId="7E11AA1B" w14:textId="77777777" w:rsidR="008D7863" w:rsidRPr="00751D8B" w:rsidRDefault="008D7863" w:rsidP="00660D30">
      <w:pPr>
        <w:pStyle w:val="ListParagraph"/>
        <w:numPr>
          <w:ilvl w:val="0"/>
          <w:numId w:val="6"/>
        </w:numPr>
        <w:spacing w:before="1" w:line="280" w:lineRule="exact"/>
        <w:rPr>
          <w:sz w:val="24"/>
          <w:szCs w:val="24"/>
        </w:rPr>
      </w:pPr>
      <w:r w:rsidRPr="00751D8B">
        <w:rPr>
          <w:sz w:val="24"/>
          <w:szCs w:val="24"/>
        </w:rPr>
        <w:t xml:space="preserve">Having to publish is too much of a barrier, could every </w:t>
      </w:r>
      <w:proofErr w:type="spellStart"/>
      <w:r w:rsidRPr="00751D8B">
        <w:rPr>
          <w:sz w:val="24"/>
          <w:szCs w:val="24"/>
        </w:rPr>
        <w:t>pdb</w:t>
      </w:r>
      <w:proofErr w:type="spellEnd"/>
      <w:r w:rsidRPr="00751D8B">
        <w:rPr>
          <w:sz w:val="24"/>
          <w:szCs w:val="24"/>
        </w:rPr>
        <w:t xml:space="preserve"> entry have its own wiki – </w:t>
      </w:r>
      <w:proofErr w:type="spellStart"/>
      <w:r w:rsidRPr="00751D8B">
        <w:rPr>
          <w:sz w:val="24"/>
          <w:szCs w:val="24"/>
        </w:rPr>
        <w:t>pdb</w:t>
      </w:r>
      <w:proofErr w:type="spellEnd"/>
      <w:r w:rsidRPr="00751D8B">
        <w:rPr>
          <w:sz w:val="24"/>
          <w:szCs w:val="24"/>
        </w:rPr>
        <w:t xml:space="preserve"> control structure of record, community able to clean &amp; share structures. Public game – molecular models for so many cleaned up structures.</w:t>
      </w:r>
    </w:p>
    <w:p w14:paraId="06B7D6B5" w14:textId="77777777" w:rsidR="008D7863" w:rsidRPr="00751D8B" w:rsidRDefault="008D7863" w:rsidP="00660D30">
      <w:pPr>
        <w:pStyle w:val="ListParagraph"/>
        <w:numPr>
          <w:ilvl w:val="0"/>
          <w:numId w:val="6"/>
        </w:numPr>
        <w:spacing w:before="1" w:line="280" w:lineRule="exact"/>
        <w:rPr>
          <w:sz w:val="24"/>
          <w:szCs w:val="24"/>
        </w:rPr>
      </w:pPr>
      <w:r w:rsidRPr="00751D8B">
        <w:rPr>
          <w:sz w:val="24"/>
          <w:szCs w:val="24"/>
        </w:rPr>
        <w:t>Moderated wiki with ability to comment – quick &amp; easy feedback mechanism</w:t>
      </w:r>
    </w:p>
    <w:p w14:paraId="55B48BD5" w14:textId="77777777" w:rsidR="008D7863" w:rsidRPr="00751D8B" w:rsidRDefault="008D7863" w:rsidP="00660D30">
      <w:pPr>
        <w:pStyle w:val="ListParagraph"/>
        <w:numPr>
          <w:ilvl w:val="0"/>
          <w:numId w:val="6"/>
        </w:numPr>
        <w:spacing w:before="1" w:line="280" w:lineRule="exact"/>
        <w:rPr>
          <w:sz w:val="24"/>
          <w:szCs w:val="24"/>
        </w:rPr>
      </w:pPr>
      <w:r w:rsidRPr="00751D8B">
        <w:rPr>
          <w:sz w:val="24"/>
          <w:szCs w:val="24"/>
        </w:rPr>
        <w:t xml:space="preserve">Should flag and fix them but it doesn’t need the </w:t>
      </w:r>
      <w:proofErr w:type="spellStart"/>
      <w:r w:rsidRPr="00751D8B">
        <w:rPr>
          <w:sz w:val="24"/>
          <w:szCs w:val="24"/>
        </w:rPr>
        <w:t>pdb</w:t>
      </w:r>
      <w:proofErr w:type="spellEnd"/>
      <w:r w:rsidRPr="00751D8B">
        <w:rPr>
          <w:sz w:val="24"/>
          <w:szCs w:val="24"/>
        </w:rPr>
        <w:t xml:space="preserve"> that fixes them it could be the community.</w:t>
      </w:r>
    </w:p>
    <w:p w14:paraId="0A655F6C" w14:textId="77777777" w:rsidR="008D7863" w:rsidRPr="00751D8B" w:rsidRDefault="008D7863" w:rsidP="00660D30">
      <w:pPr>
        <w:pStyle w:val="ListParagraph"/>
        <w:numPr>
          <w:ilvl w:val="0"/>
          <w:numId w:val="6"/>
        </w:numPr>
        <w:spacing w:before="1" w:line="280" w:lineRule="exact"/>
        <w:rPr>
          <w:sz w:val="24"/>
          <w:szCs w:val="24"/>
        </w:rPr>
      </w:pPr>
      <w:r w:rsidRPr="00751D8B">
        <w:rPr>
          <w:sz w:val="24"/>
          <w:szCs w:val="24"/>
        </w:rPr>
        <w:lastRenderedPageBreak/>
        <w:t>To clean ligands need to look at:</w:t>
      </w:r>
    </w:p>
    <w:p w14:paraId="6E0A5B11" w14:textId="77777777" w:rsidR="008D7863" w:rsidRPr="00751D8B" w:rsidRDefault="008D7863" w:rsidP="00660D30">
      <w:pPr>
        <w:pStyle w:val="ListParagraph"/>
        <w:numPr>
          <w:ilvl w:val="1"/>
          <w:numId w:val="6"/>
        </w:numPr>
        <w:spacing w:before="1" w:line="280" w:lineRule="exact"/>
        <w:rPr>
          <w:sz w:val="24"/>
          <w:szCs w:val="24"/>
        </w:rPr>
      </w:pPr>
      <w:r w:rsidRPr="00751D8B">
        <w:rPr>
          <w:sz w:val="24"/>
          <w:szCs w:val="24"/>
        </w:rPr>
        <w:t>Ligand strain</w:t>
      </w:r>
    </w:p>
    <w:p w14:paraId="1E549B28" w14:textId="77777777" w:rsidR="008D7863" w:rsidRPr="00751D8B" w:rsidRDefault="008D7863" w:rsidP="00660D30">
      <w:pPr>
        <w:pStyle w:val="ListParagraph"/>
        <w:numPr>
          <w:ilvl w:val="1"/>
          <w:numId w:val="6"/>
        </w:numPr>
        <w:spacing w:before="1" w:line="280" w:lineRule="exact"/>
        <w:rPr>
          <w:sz w:val="24"/>
          <w:szCs w:val="24"/>
        </w:rPr>
      </w:pPr>
      <w:r w:rsidRPr="00751D8B">
        <w:rPr>
          <w:sz w:val="24"/>
          <w:szCs w:val="24"/>
        </w:rPr>
        <w:t>Local measure of electron fit</w:t>
      </w:r>
    </w:p>
    <w:p w14:paraId="2ED10A4D" w14:textId="77777777" w:rsidR="008D7863" w:rsidRPr="00751D8B" w:rsidRDefault="008D7863" w:rsidP="00660D30">
      <w:pPr>
        <w:pStyle w:val="ListParagraph"/>
        <w:numPr>
          <w:ilvl w:val="1"/>
          <w:numId w:val="6"/>
        </w:numPr>
        <w:spacing w:before="1" w:line="280" w:lineRule="exact"/>
        <w:rPr>
          <w:sz w:val="24"/>
          <w:szCs w:val="24"/>
        </w:rPr>
      </w:pPr>
      <w:proofErr w:type="spellStart"/>
      <w:proofErr w:type="gramStart"/>
      <w:r w:rsidRPr="00751D8B">
        <w:rPr>
          <w:sz w:val="24"/>
          <w:szCs w:val="24"/>
        </w:rPr>
        <w:t>rsr</w:t>
      </w:r>
      <w:proofErr w:type="spellEnd"/>
      <w:proofErr w:type="gramEnd"/>
    </w:p>
    <w:p w14:paraId="2484EB5D" w14:textId="77777777" w:rsidR="008D7863" w:rsidRPr="00751D8B" w:rsidRDefault="008D7863" w:rsidP="00660D30">
      <w:pPr>
        <w:pStyle w:val="ListParagraph"/>
        <w:numPr>
          <w:ilvl w:val="1"/>
          <w:numId w:val="6"/>
        </w:numPr>
        <w:spacing w:before="1" w:line="280" w:lineRule="exact"/>
        <w:rPr>
          <w:sz w:val="24"/>
          <w:szCs w:val="24"/>
        </w:rPr>
      </w:pPr>
      <w:r w:rsidRPr="00751D8B">
        <w:rPr>
          <w:sz w:val="24"/>
          <w:szCs w:val="24"/>
        </w:rPr>
        <w:t>R-Omit</w:t>
      </w:r>
    </w:p>
    <w:p w14:paraId="180A00A7" w14:textId="6689250D" w:rsidR="00660D30" w:rsidRPr="008530DE" w:rsidRDefault="008D7863" w:rsidP="008530DE">
      <w:pPr>
        <w:pStyle w:val="ListParagraph"/>
        <w:numPr>
          <w:ilvl w:val="1"/>
          <w:numId w:val="6"/>
        </w:numPr>
        <w:spacing w:before="1" w:line="280" w:lineRule="exact"/>
        <w:rPr>
          <w:sz w:val="24"/>
          <w:szCs w:val="24"/>
        </w:rPr>
      </w:pPr>
      <w:r w:rsidRPr="00751D8B">
        <w:rPr>
          <w:sz w:val="24"/>
          <w:szCs w:val="24"/>
        </w:rPr>
        <w:t>Crystal contacts, missing chemistry</w:t>
      </w:r>
    </w:p>
    <w:p w14:paraId="2C525060" w14:textId="52C7CF1F" w:rsidR="008D7863" w:rsidRPr="00751D8B" w:rsidRDefault="008D7863" w:rsidP="00660D30">
      <w:pPr>
        <w:pStyle w:val="BodyText"/>
        <w:tabs>
          <w:tab w:val="left" w:pos="1519"/>
        </w:tabs>
        <w:spacing w:before="7" w:line="278" w:lineRule="exact"/>
        <w:ind w:left="1170" w:right="799"/>
        <w:rPr>
          <w:rFonts w:asciiTheme="minorHAnsi" w:eastAsiaTheme="minorHAnsi" w:hAnsiTheme="minorHAnsi"/>
        </w:rPr>
      </w:pPr>
      <w:r w:rsidRPr="00751D8B">
        <w:rPr>
          <w:rFonts w:asciiTheme="minorHAnsi" w:eastAsiaTheme="minorHAnsi" w:hAnsiTheme="minorHAnsi"/>
        </w:rPr>
        <w:t>Chemical component dictionary:</w:t>
      </w:r>
    </w:p>
    <w:p w14:paraId="6CE22CCB" w14:textId="5070F23D" w:rsidR="008D7863" w:rsidRPr="00751D8B" w:rsidRDefault="00660D30" w:rsidP="00660D30">
      <w:pPr>
        <w:pStyle w:val="BodyText"/>
        <w:numPr>
          <w:ilvl w:val="0"/>
          <w:numId w:val="11"/>
        </w:numPr>
        <w:tabs>
          <w:tab w:val="left" w:pos="1519"/>
        </w:tabs>
        <w:spacing w:before="7" w:line="278" w:lineRule="exact"/>
        <w:ind w:left="1170" w:right="799"/>
        <w:rPr>
          <w:rFonts w:asciiTheme="minorHAnsi" w:eastAsiaTheme="minorHAnsi" w:hAnsiTheme="minorHAnsi"/>
        </w:rPr>
      </w:pPr>
      <w:r w:rsidRPr="00751D8B">
        <w:rPr>
          <w:rFonts w:asciiTheme="minorHAnsi" w:eastAsiaTheme="minorHAnsi" w:hAnsiTheme="minorHAnsi"/>
        </w:rPr>
        <w:t>S</w:t>
      </w:r>
      <w:r w:rsidR="008D7863" w:rsidRPr="00751D8B">
        <w:rPr>
          <w:rFonts w:asciiTheme="minorHAnsi" w:eastAsiaTheme="minorHAnsi" w:hAnsiTheme="minorHAnsi"/>
        </w:rPr>
        <w:t xml:space="preserve">hould be versioned with different versions available in an archive. </w:t>
      </w:r>
    </w:p>
    <w:p w14:paraId="3BDD513F" w14:textId="77777777" w:rsidR="008D7863" w:rsidRPr="00751D8B" w:rsidRDefault="008D7863" w:rsidP="00660D30">
      <w:pPr>
        <w:pStyle w:val="BodyText"/>
        <w:numPr>
          <w:ilvl w:val="0"/>
          <w:numId w:val="11"/>
        </w:numPr>
        <w:tabs>
          <w:tab w:val="left" w:pos="1519"/>
        </w:tabs>
        <w:spacing w:before="7" w:line="278" w:lineRule="exact"/>
        <w:ind w:left="1170" w:right="799"/>
        <w:rPr>
          <w:rFonts w:asciiTheme="minorHAnsi" w:eastAsiaTheme="minorHAnsi" w:hAnsiTheme="minorHAnsi"/>
        </w:rPr>
      </w:pPr>
      <w:r w:rsidRPr="00751D8B">
        <w:rPr>
          <w:rFonts w:asciiTheme="minorHAnsi" w:eastAsiaTheme="minorHAnsi" w:hAnsiTheme="minorHAnsi"/>
        </w:rPr>
        <w:t xml:space="preserve">Use a text based version control system so you can rewind. </w:t>
      </w:r>
    </w:p>
    <w:p w14:paraId="3482AE23" w14:textId="77777777" w:rsidR="008D7863" w:rsidRPr="00751D8B" w:rsidRDefault="008D7863" w:rsidP="00660D30">
      <w:pPr>
        <w:pStyle w:val="BodyText"/>
        <w:numPr>
          <w:ilvl w:val="0"/>
          <w:numId w:val="11"/>
        </w:numPr>
        <w:tabs>
          <w:tab w:val="left" w:pos="1519"/>
        </w:tabs>
        <w:spacing w:before="7" w:line="278" w:lineRule="exact"/>
        <w:ind w:left="1170" w:right="799"/>
        <w:rPr>
          <w:rFonts w:asciiTheme="minorHAnsi" w:eastAsiaTheme="minorHAnsi" w:hAnsiTheme="minorHAnsi"/>
        </w:rPr>
      </w:pPr>
      <w:r w:rsidRPr="00751D8B">
        <w:rPr>
          <w:rFonts w:asciiTheme="minorHAnsi" w:eastAsiaTheme="minorHAnsi" w:hAnsiTheme="minorHAnsi"/>
        </w:rPr>
        <w:t>Top line of file should tell you when it as created.</w:t>
      </w:r>
    </w:p>
    <w:p w14:paraId="145F3CCD" w14:textId="77777777" w:rsidR="008D7863" w:rsidRPr="00751D8B" w:rsidRDefault="008D7863" w:rsidP="00660D30">
      <w:pPr>
        <w:pStyle w:val="BodyText"/>
        <w:numPr>
          <w:ilvl w:val="0"/>
          <w:numId w:val="11"/>
        </w:numPr>
        <w:tabs>
          <w:tab w:val="left" w:pos="1519"/>
        </w:tabs>
        <w:spacing w:before="7" w:line="278" w:lineRule="exact"/>
        <w:ind w:left="1170" w:right="799"/>
        <w:rPr>
          <w:rFonts w:asciiTheme="minorHAnsi" w:eastAsiaTheme="minorHAnsi" w:hAnsiTheme="minorHAnsi"/>
        </w:rPr>
      </w:pPr>
      <w:r w:rsidRPr="00751D8B">
        <w:rPr>
          <w:rFonts w:asciiTheme="minorHAnsi" w:eastAsiaTheme="minorHAnsi" w:hAnsiTheme="minorHAnsi"/>
        </w:rPr>
        <w:t xml:space="preserve">Mark entries in the </w:t>
      </w:r>
      <w:proofErr w:type="spellStart"/>
      <w:r w:rsidRPr="00751D8B">
        <w:rPr>
          <w:rFonts w:asciiTheme="minorHAnsi" w:eastAsiaTheme="minorHAnsi" w:hAnsiTheme="minorHAnsi"/>
        </w:rPr>
        <w:t>pdb</w:t>
      </w:r>
      <w:proofErr w:type="spellEnd"/>
      <w:r w:rsidRPr="00751D8B">
        <w:rPr>
          <w:rFonts w:asciiTheme="minorHAnsi" w:eastAsiaTheme="minorHAnsi" w:hAnsiTheme="minorHAnsi"/>
        </w:rPr>
        <w:t xml:space="preserve"> awaiting remediation based on changes to the CCD</w:t>
      </w:r>
    </w:p>
    <w:p w14:paraId="24AC2DE9" w14:textId="77777777" w:rsidR="008D7863" w:rsidRPr="00751D8B" w:rsidRDefault="008D7863" w:rsidP="00660D30">
      <w:pPr>
        <w:pStyle w:val="BodyText"/>
        <w:numPr>
          <w:ilvl w:val="0"/>
          <w:numId w:val="11"/>
        </w:numPr>
        <w:tabs>
          <w:tab w:val="left" w:pos="1519"/>
        </w:tabs>
        <w:spacing w:before="7" w:line="278" w:lineRule="exact"/>
        <w:ind w:left="1170" w:right="799"/>
        <w:rPr>
          <w:rFonts w:asciiTheme="minorHAnsi" w:eastAsiaTheme="minorHAnsi" w:hAnsiTheme="minorHAnsi"/>
        </w:rPr>
      </w:pPr>
      <w:r w:rsidRPr="00751D8B">
        <w:rPr>
          <w:rFonts w:asciiTheme="minorHAnsi" w:eastAsiaTheme="minorHAnsi" w:hAnsiTheme="minorHAnsi"/>
        </w:rPr>
        <w:t xml:space="preserve">Make the dictionary more accessible - link to CCD from </w:t>
      </w:r>
      <w:proofErr w:type="spellStart"/>
      <w:r w:rsidRPr="00751D8B">
        <w:rPr>
          <w:rFonts w:asciiTheme="minorHAnsi" w:eastAsiaTheme="minorHAnsi" w:hAnsiTheme="minorHAnsi"/>
        </w:rPr>
        <w:t>mmCIF</w:t>
      </w:r>
      <w:proofErr w:type="spellEnd"/>
    </w:p>
    <w:p w14:paraId="3B1796D0" w14:textId="77777777" w:rsidR="008D7863" w:rsidRPr="00751D8B" w:rsidRDefault="008D7863" w:rsidP="00660D30">
      <w:pPr>
        <w:spacing w:before="12" w:line="200" w:lineRule="exact"/>
        <w:ind w:left="810"/>
        <w:rPr>
          <w:sz w:val="24"/>
          <w:szCs w:val="24"/>
        </w:rPr>
      </w:pPr>
    </w:p>
    <w:p w14:paraId="103AE40E" w14:textId="77777777" w:rsidR="007A0D0A" w:rsidRPr="00751D8B" w:rsidRDefault="007A0D0A">
      <w:pPr>
        <w:spacing w:line="280" w:lineRule="exact"/>
        <w:rPr>
          <w:sz w:val="24"/>
          <w:szCs w:val="24"/>
        </w:rPr>
      </w:pPr>
    </w:p>
    <w:p w14:paraId="76AEE23B" w14:textId="120A0636" w:rsidR="007A0D0A" w:rsidRPr="00751D8B" w:rsidRDefault="00F70D5C" w:rsidP="00AA3F0B">
      <w:pPr>
        <w:pStyle w:val="BodyText"/>
        <w:numPr>
          <w:ilvl w:val="0"/>
          <w:numId w:val="1"/>
        </w:numPr>
        <w:tabs>
          <w:tab w:val="left" w:pos="800"/>
        </w:tabs>
        <w:spacing w:line="241" w:lineRule="auto"/>
        <w:ind w:left="800" w:right="1126"/>
        <w:rPr>
          <w:i/>
        </w:rPr>
      </w:pPr>
      <w:r w:rsidRPr="00751D8B">
        <w:rPr>
          <w:i/>
        </w:rPr>
        <w:t>W</w:t>
      </w:r>
      <w:r w:rsidRPr="00751D8B">
        <w:rPr>
          <w:i/>
          <w:spacing w:val="-1"/>
        </w:rPr>
        <w:t>h</w:t>
      </w:r>
      <w:r w:rsidRPr="00751D8B">
        <w:rPr>
          <w:i/>
        </w:rPr>
        <w:t>at do you recommend be done to</w:t>
      </w:r>
      <w:r w:rsidRPr="00751D8B">
        <w:rPr>
          <w:i/>
          <w:spacing w:val="-1"/>
        </w:rPr>
        <w:t xml:space="preserve"> </w:t>
      </w:r>
      <w:r w:rsidRPr="00751D8B">
        <w:rPr>
          <w:i/>
        </w:rPr>
        <w:t xml:space="preserve">improve descriptions of ligand chemistry </w:t>
      </w:r>
      <w:r w:rsidRPr="00751D8B">
        <w:rPr>
          <w:i/>
          <w:spacing w:val="-1"/>
        </w:rPr>
        <w:t>i</w:t>
      </w:r>
      <w:r w:rsidRPr="00751D8B">
        <w:rPr>
          <w:i/>
        </w:rPr>
        <w:t>n</w:t>
      </w:r>
      <w:r w:rsidRPr="00751D8B">
        <w:rPr>
          <w:i/>
          <w:spacing w:val="-1"/>
        </w:rPr>
        <w:t xml:space="preserve"> </w:t>
      </w:r>
      <w:r w:rsidRPr="00751D8B">
        <w:rPr>
          <w:i/>
        </w:rPr>
        <w:t>t</w:t>
      </w:r>
      <w:r w:rsidRPr="00751D8B">
        <w:rPr>
          <w:i/>
          <w:spacing w:val="-1"/>
        </w:rPr>
        <w:t>h</w:t>
      </w:r>
      <w:r w:rsidRPr="00751D8B">
        <w:rPr>
          <w:i/>
        </w:rPr>
        <w:t xml:space="preserve">e </w:t>
      </w:r>
      <w:r w:rsidRPr="00751D8B">
        <w:rPr>
          <w:i/>
          <w:spacing w:val="-1"/>
        </w:rPr>
        <w:t>PD</w:t>
      </w:r>
      <w:r w:rsidRPr="00751D8B">
        <w:rPr>
          <w:i/>
        </w:rPr>
        <w:t>B a</w:t>
      </w:r>
      <w:r w:rsidRPr="00751D8B">
        <w:rPr>
          <w:i/>
          <w:spacing w:val="-1"/>
        </w:rPr>
        <w:t>rchive?</w:t>
      </w:r>
    </w:p>
    <w:p w14:paraId="7EA57C43" w14:textId="66AB0567" w:rsidR="00CC7A31" w:rsidRPr="00751D8B" w:rsidRDefault="00CC7A31" w:rsidP="00751D8B">
      <w:pPr>
        <w:pStyle w:val="ListParagraph"/>
        <w:numPr>
          <w:ilvl w:val="0"/>
          <w:numId w:val="6"/>
        </w:numPr>
        <w:spacing w:before="1" w:line="280" w:lineRule="exact"/>
        <w:rPr>
          <w:sz w:val="24"/>
          <w:szCs w:val="24"/>
        </w:rPr>
      </w:pPr>
      <w:r w:rsidRPr="00751D8B">
        <w:rPr>
          <w:sz w:val="24"/>
          <w:szCs w:val="24"/>
        </w:rPr>
        <w:t xml:space="preserve">The organizations from this workshop to agree on one canonical description for representation. </w:t>
      </w:r>
      <w:r w:rsidR="00751D8B" w:rsidRPr="00751D8B">
        <w:rPr>
          <w:sz w:val="24"/>
          <w:szCs w:val="24"/>
        </w:rPr>
        <w:t xml:space="preserve">Need to ensure if registering a structure no matter how you depict it the same structure is picked up. A way to transform </w:t>
      </w:r>
      <w:proofErr w:type="spellStart"/>
      <w:r w:rsidR="00751D8B" w:rsidRPr="00751D8B">
        <w:rPr>
          <w:sz w:val="24"/>
          <w:szCs w:val="24"/>
        </w:rPr>
        <w:t>pubchem</w:t>
      </w:r>
      <w:proofErr w:type="spellEnd"/>
      <w:r w:rsidR="00751D8B" w:rsidRPr="00751D8B">
        <w:rPr>
          <w:sz w:val="24"/>
          <w:szCs w:val="24"/>
        </w:rPr>
        <w:t xml:space="preserve"> to CSD to </w:t>
      </w:r>
      <w:proofErr w:type="spellStart"/>
      <w:r w:rsidR="00751D8B" w:rsidRPr="00751D8B">
        <w:rPr>
          <w:sz w:val="24"/>
          <w:szCs w:val="24"/>
        </w:rPr>
        <w:t>pdb</w:t>
      </w:r>
      <w:proofErr w:type="spellEnd"/>
      <w:r w:rsidR="00751D8B" w:rsidRPr="00751D8B">
        <w:rPr>
          <w:sz w:val="24"/>
          <w:szCs w:val="24"/>
        </w:rPr>
        <w:t xml:space="preserve"> etc. </w:t>
      </w:r>
    </w:p>
    <w:p w14:paraId="23277238" w14:textId="26490297" w:rsidR="000D62C6" w:rsidRPr="00751D8B" w:rsidRDefault="000D62C6" w:rsidP="00751D8B">
      <w:pPr>
        <w:pStyle w:val="BodyText"/>
        <w:numPr>
          <w:ilvl w:val="0"/>
          <w:numId w:val="6"/>
        </w:numPr>
        <w:tabs>
          <w:tab w:val="left" w:pos="800"/>
          <w:tab w:val="left" w:pos="8730"/>
        </w:tabs>
        <w:spacing w:line="241" w:lineRule="auto"/>
        <w:ind w:right="-20"/>
        <w:rPr>
          <w:rFonts w:asciiTheme="minorHAnsi" w:eastAsiaTheme="minorHAnsi" w:hAnsiTheme="minorHAnsi"/>
        </w:rPr>
      </w:pPr>
      <w:r w:rsidRPr="00751D8B">
        <w:rPr>
          <w:rFonts w:asciiTheme="minorHAnsi" w:eastAsiaTheme="minorHAnsi" w:hAnsiTheme="minorHAnsi"/>
        </w:rPr>
        <w:t>Use canonical representation as reg</w:t>
      </w:r>
      <w:r w:rsidR="00751D8B" w:rsidRPr="00751D8B">
        <w:rPr>
          <w:rFonts w:asciiTheme="minorHAnsi" w:eastAsiaTheme="minorHAnsi" w:hAnsiTheme="minorHAnsi"/>
        </w:rPr>
        <w:t xml:space="preserve">istration </w:t>
      </w:r>
      <w:r w:rsidR="00751D8B">
        <w:rPr>
          <w:rFonts w:asciiTheme="minorHAnsi" w:eastAsiaTheme="minorHAnsi" w:hAnsiTheme="minorHAnsi"/>
        </w:rPr>
        <w:t xml:space="preserve">and link the </w:t>
      </w:r>
      <w:r w:rsidR="00751D8B" w:rsidRPr="00751D8B">
        <w:rPr>
          <w:rFonts w:asciiTheme="minorHAnsi" w:eastAsiaTheme="minorHAnsi" w:hAnsiTheme="minorHAnsi"/>
        </w:rPr>
        <w:t>experimental data back from there.</w:t>
      </w:r>
    </w:p>
    <w:p w14:paraId="4FE1F1FE" w14:textId="21FEBADA" w:rsidR="00B04A54" w:rsidRPr="00751D8B" w:rsidRDefault="00B04A54" w:rsidP="00751D8B">
      <w:pPr>
        <w:pStyle w:val="ListParagraph"/>
        <w:numPr>
          <w:ilvl w:val="0"/>
          <w:numId w:val="6"/>
        </w:numPr>
        <w:spacing w:before="1" w:line="280" w:lineRule="exact"/>
        <w:rPr>
          <w:sz w:val="24"/>
          <w:szCs w:val="24"/>
        </w:rPr>
      </w:pPr>
      <w:r w:rsidRPr="00751D8B">
        <w:rPr>
          <w:sz w:val="24"/>
          <w:szCs w:val="24"/>
        </w:rPr>
        <w:t xml:space="preserve">Suggest having longer and meaningful ligand identifier rather than using </w:t>
      </w:r>
      <w:proofErr w:type="gramStart"/>
      <w:r w:rsidRPr="00751D8B">
        <w:rPr>
          <w:sz w:val="24"/>
          <w:szCs w:val="24"/>
        </w:rPr>
        <w:t>three letter</w:t>
      </w:r>
      <w:proofErr w:type="gramEnd"/>
      <w:r w:rsidRPr="00751D8B">
        <w:rPr>
          <w:sz w:val="24"/>
          <w:szCs w:val="24"/>
        </w:rPr>
        <w:t xml:space="preserve"> code.</w:t>
      </w:r>
    </w:p>
    <w:p w14:paraId="52242052" w14:textId="677D8F50" w:rsidR="00AA3F0B" w:rsidRPr="00751D8B" w:rsidRDefault="00AA3F0B" w:rsidP="00E62671">
      <w:pPr>
        <w:pStyle w:val="ListParagraph"/>
        <w:numPr>
          <w:ilvl w:val="0"/>
          <w:numId w:val="6"/>
        </w:numPr>
        <w:spacing w:before="1" w:line="280" w:lineRule="exact"/>
        <w:rPr>
          <w:sz w:val="24"/>
          <w:szCs w:val="24"/>
        </w:rPr>
      </w:pPr>
      <w:r w:rsidRPr="00751D8B">
        <w:rPr>
          <w:sz w:val="24"/>
          <w:szCs w:val="24"/>
        </w:rPr>
        <w:t xml:space="preserve">There </w:t>
      </w:r>
      <w:proofErr w:type="gramStart"/>
      <w:r w:rsidRPr="00751D8B">
        <w:rPr>
          <w:sz w:val="24"/>
          <w:szCs w:val="24"/>
        </w:rPr>
        <w:t>are</w:t>
      </w:r>
      <w:proofErr w:type="gramEnd"/>
      <w:r w:rsidRPr="00751D8B">
        <w:rPr>
          <w:sz w:val="24"/>
          <w:szCs w:val="24"/>
        </w:rPr>
        <w:t xml:space="preserve"> software to predict </w:t>
      </w:r>
      <w:proofErr w:type="spellStart"/>
      <w:r w:rsidRPr="00751D8B">
        <w:rPr>
          <w:sz w:val="24"/>
          <w:szCs w:val="24"/>
        </w:rPr>
        <w:t>tautomers</w:t>
      </w:r>
      <w:proofErr w:type="spellEnd"/>
      <w:r w:rsidRPr="00751D8B">
        <w:rPr>
          <w:sz w:val="24"/>
          <w:szCs w:val="24"/>
        </w:rPr>
        <w:t xml:space="preserve">. </w:t>
      </w:r>
    </w:p>
    <w:p w14:paraId="4EF8C61A" w14:textId="77777777" w:rsidR="00AA3F0B" w:rsidRPr="00751D8B" w:rsidRDefault="00AA3F0B" w:rsidP="00E62671">
      <w:pPr>
        <w:pStyle w:val="ListParagraph"/>
        <w:numPr>
          <w:ilvl w:val="0"/>
          <w:numId w:val="6"/>
        </w:numPr>
        <w:spacing w:before="1" w:line="280" w:lineRule="exact"/>
        <w:rPr>
          <w:sz w:val="24"/>
          <w:szCs w:val="24"/>
        </w:rPr>
      </w:pPr>
      <w:r w:rsidRPr="00751D8B">
        <w:rPr>
          <w:sz w:val="24"/>
          <w:szCs w:val="24"/>
        </w:rPr>
        <w:t xml:space="preserve">Provide automated tool to fix tautomer is not the scope of the PDB.  </w:t>
      </w:r>
    </w:p>
    <w:p w14:paraId="2E29ECC4" w14:textId="642B5D9D" w:rsidR="007A0D0A" w:rsidRDefault="00AA3F0B" w:rsidP="00E62671">
      <w:pPr>
        <w:pStyle w:val="ListParagraph"/>
        <w:numPr>
          <w:ilvl w:val="0"/>
          <w:numId w:val="6"/>
        </w:numPr>
        <w:spacing w:before="1" w:line="280" w:lineRule="exact"/>
        <w:rPr>
          <w:sz w:val="24"/>
          <w:szCs w:val="24"/>
        </w:rPr>
      </w:pPr>
      <w:r w:rsidRPr="00751D8B">
        <w:rPr>
          <w:sz w:val="24"/>
          <w:szCs w:val="24"/>
        </w:rPr>
        <w:t xml:space="preserve">Ligands should be deposited with all the </w:t>
      </w:r>
      <w:proofErr w:type="spellStart"/>
      <w:r w:rsidRPr="00751D8B">
        <w:rPr>
          <w:sz w:val="24"/>
          <w:szCs w:val="24"/>
        </w:rPr>
        <w:t>hydrogens</w:t>
      </w:r>
      <w:proofErr w:type="spellEnd"/>
      <w:r w:rsidRPr="00751D8B">
        <w:rPr>
          <w:sz w:val="24"/>
          <w:szCs w:val="24"/>
        </w:rPr>
        <w:t xml:space="preserve"> (regardless they are zero occupancies) and </w:t>
      </w:r>
      <w:r w:rsidR="00751D8B">
        <w:rPr>
          <w:sz w:val="24"/>
          <w:szCs w:val="24"/>
        </w:rPr>
        <w:t xml:space="preserve">with </w:t>
      </w:r>
      <w:r w:rsidRPr="00751D8B">
        <w:rPr>
          <w:sz w:val="24"/>
          <w:szCs w:val="24"/>
        </w:rPr>
        <w:t>explicit bond order to help understand the chemistry.  Concern: may result close contacts during refinement.</w:t>
      </w:r>
    </w:p>
    <w:p w14:paraId="5F988AE9" w14:textId="77777777" w:rsidR="00751D8B" w:rsidRPr="00751D8B" w:rsidRDefault="00751D8B" w:rsidP="00751D8B">
      <w:pPr>
        <w:pStyle w:val="BodyText"/>
        <w:numPr>
          <w:ilvl w:val="1"/>
          <w:numId w:val="6"/>
        </w:numPr>
        <w:tabs>
          <w:tab w:val="left" w:pos="1520"/>
        </w:tabs>
        <w:spacing w:before="72" w:line="278" w:lineRule="exact"/>
        <w:ind w:right="804"/>
        <w:rPr>
          <w:color w:val="000000" w:themeColor="text1"/>
        </w:rPr>
      </w:pPr>
      <w:r w:rsidRPr="00751D8B">
        <w:rPr>
          <w:color w:val="000000" w:themeColor="text1"/>
        </w:rPr>
        <w:t>Could drop H’s before final refinement – but make sure they are deposited so pseudo force fields don’t have issues</w:t>
      </w:r>
    </w:p>
    <w:p w14:paraId="5D855847" w14:textId="01312785" w:rsidR="00751D8B" w:rsidRPr="00751D8B" w:rsidRDefault="00751D8B" w:rsidP="00751D8B">
      <w:pPr>
        <w:pStyle w:val="BodyText"/>
        <w:numPr>
          <w:ilvl w:val="1"/>
          <w:numId w:val="6"/>
        </w:numPr>
        <w:tabs>
          <w:tab w:val="left" w:pos="1520"/>
        </w:tabs>
        <w:spacing w:before="72" w:line="278" w:lineRule="exact"/>
        <w:ind w:right="804"/>
        <w:rPr>
          <w:color w:val="000000" w:themeColor="text1"/>
        </w:rPr>
      </w:pPr>
      <w:r w:rsidRPr="00751D8B">
        <w:rPr>
          <w:color w:val="000000" w:themeColor="text1"/>
        </w:rPr>
        <w:t>Would need to consider disordered water H atoms</w:t>
      </w:r>
    </w:p>
    <w:p w14:paraId="6D2D521D" w14:textId="7EB40A9B" w:rsidR="00C81EBB" w:rsidRPr="00751D8B" w:rsidRDefault="00C81EBB" w:rsidP="00E62671">
      <w:pPr>
        <w:pStyle w:val="ListParagraph"/>
        <w:numPr>
          <w:ilvl w:val="0"/>
          <w:numId w:val="6"/>
        </w:numPr>
        <w:spacing w:before="1" w:line="280" w:lineRule="exact"/>
        <w:rPr>
          <w:sz w:val="24"/>
          <w:szCs w:val="24"/>
        </w:rPr>
      </w:pPr>
      <w:r w:rsidRPr="00751D8B">
        <w:rPr>
          <w:sz w:val="24"/>
          <w:szCs w:val="24"/>
        </w:rPr>
        <w:t xml:space="preserve">How to link ligand identifier to the protonation variants? </w:t>
      </w:r>
      <w:proofErr w:type="spellStart"/>
      <w:proofErr w:type="gramStart"/>
      <w:r w:rsidRPr="00751D8B">
        <w:rPr>
          <w:sz w:val="24"/>
          <w:szCs w:val="24"/>
        </w:rPr>
        <w:t>mmCIF</w:t>
      </w:r>
      <w:proofErr w:type="spellEnd"/>
      <w:proofErr w:type="gramEnd"/>
      <w:r w:rsidRPr="00751D8B">
        <w:rPr>
          <w:sz w:val="24"/>
          <w:szCs w:val="24"/>
        </w:rPr>
        <w:t xml:space="preserve"> can be extended to provide the reference.</w:t>
      </w:r>
    </w:p>
    <w:p w14:paraId="3A8B21A2" w14:textId="5C675C98" w:rsidR="00AA3F0B" w:rsidRPr="00751D8B" w:rsidRDefault="009544DE" w:rsidP="00F859A6">
      <w:pPr>
        <w:pStyle w:val="ListParagraph"/>
        <w:numPr>
          <w:ilvl w:val="0"/>
          <w:numId w:val="6"/>
        </w:numPr>
        <w:spacing w:before="1" w:line="280" w:lineRule="exact"/>
        <w:rPr>
          <w:sz w:val="24"/>
          <w:szCs w:val="24"/>
        </w:rPr>
      </w:pPr>
      <w:r w:rsidRPr="00751D8B">
        <w:rPr>
          <w:sz w:val="24"/>
          <w:szCs w:val="24"/>
        </w:rPr>
        <w:t xml:space="preserve">How can PDB distinguish co-solvent </w:t>
      </w:r>
      <w:proofErr w:type="spellStart"/>
      <w:r w:rsidRPr="00751D8B">
        <w:rPr>
          <w:sz w:val="24"/>
          <w:szCs w:val="24"/>
        </w:rPr>
        <w:t>vs</w:t>
      </w:r>
      <w:proofErr w:type="spellEnd"/>
      <w:r w:rsidRPr="00751D8B">
        <w:rPr>
          <w:sz w:val="24"/>
          <w:szCs w:val="24"/>
        </w:rPr>
        <w:t xml:space="preserve"> important ligand?</w:t>
      </w:r>
    </w:p>
    <w:p w14:paraId="18BF0C6F" w14:textId="1E745CB9" w:rsidR="00C81EBB" w:rsidRPr="00D919F7" w:rsidRDefault="00751D8B" w:rsidP="00D919F7">
      <w:pPr>
        <w:pStyle w:val="ListParagraph"/>
        <w:numPr>
          <w:ilvl w:val="0"/>
          <w:numId w:val="6"/>
        </w:numPr>
        <w:rPr>
          <w:color w:val="000000" w:themeColor="text1"/>
          <w:sz w:val="24"/>
          <w:szCs w:val="24"/>
        </w:rPr>
      </w:pPr>
      <w:r>
        <w:rPr>
          <w:sz w:val="24"/>
          <w:szCs w:val="24"/>
        </w:rPr>
        <w:t>Describe both input ligand and output ligand, and annotate</w:t>
      </w:r>
      <w:r w:rsidR="00C81EBB" w:rsidRPr="00751D8B">
        <w:rPr>
          <w:sz w:val="24"/>
          <w:szCs w:val="24"/>
        </w:rPr>
        <w:t xml:space="preserve"> the diff</w:t>
      </w:r>
      <w:r>
        <w:rPr>
          <w:sz w:val="24"/>
          <w:szCs w:val="24"/>
        </w:rPr>
        <w:t>erence.</w:t>
      </w:r>
      <w:r w:rsidRPr="00751D8B">
        <w:rPr>
          <w:color w:val="FF0000"/>
          <w:sz w:val="24"/>
          <w:szCs w:val="24"/>
        </w:rPr>
        <w:t xml:space="preserve"> </w:t>
      </w:r>
      <w:r w:rsidRPr="00751D8B">
        <w:rPr>
          <w:color w:val="000000" w:themeColor="text1"/>
          <w:sz w:val="24"/>
          <w:szCs w:val="24"/>
        </w:rPr>
        <w:t xml:space="preserve">SMILES and </w:t>
      </w:r>
      <w:proofErr w:type="spellStart"/>
      <w:r w:rsidRPr="00751D8B">
        <w:rPr>
          <w:color w:val="000000" w:themeColor="text1"/>
          <w:sz w:val="24"/>
          <w:szCs w:val="24"/>
        </w:rPr>
        <w:t>sdf</w:t>
      </w:r>
      <w:proofErr w:type="spellEnd"/>
      <w:r w:rsidRPr="00751D8B">
        <w:rPr>
          <w:color w:val="000000" w:themeColor="text1"/>
          <w:sz w:val="24"/>
          <w:szCs w:val="24"/>
        </w:rPr>
        <w:t xml:space="preserve"> might be best to do this. Also consider marking point that changed from input &amp; output</w:t>
      </w:r>
      <w:r w:rsidR="00D919F7">
        <w:rPr>
          <w:color w:val="000000" w:themeColor="text1"/>
          <w:sz w:val="24"/>
          <w:szCs w:val="24"/>
        </w:rPr>
        <w:t>.</w:t>
      </w:r>
    </w:p>
    <w:p w14:paraId="5C07E80C" w14:textId="7D533A5F" w:rsidR="00C81EBB" w:rsidRPr="00751D8B" w:rsidRDefault="00C81EBB" w:rsidP="00F859A6">
      <w:pPr>
        <w:pStyle w:val="ListParagraph"/>
        <w:numPr>
          <w:ilvl w:val="0"/>
          <w:numId w:val="6"/>
        </w:numPr>
        <w:spacing w:before="1" w:line="280" w:lineRule="exact"/>
        <w:rPr>
          <w:sz w:val="24"/>
          <w:szCs w:val="24"/>
        </w:rPr>
      </w:pPr>
      <w:r w:rsidRPr="00751D8B">
        <w:rPr>
          <w:sz w:val="24"/>
          <w:szCs w:val="24"/>
        </w:rPr>
        <w:t>Add a flag to mark the ambiguity atom/position</w:t>
      </w:r>
      <w:r w:rsidR="005C5C26" w:rsidRPr="00751D8B">
        <w:rPr>
          <w:sz w:val="24"/>
          <w:szCs w:val="24"/>
        </w:rPr>
        <w:t xml:space="preserve">: may be understandable for crystallographers, but may not be useful for non-structural biologists. Providing </w:t>
      </w:r>
      <w:r w:rsidR="002A3104" w:rsidRPr="00751D8B">
        <w:rPr>
          <w:sz w:val="24"/>
          <w:szCs w:val="24"/>
        </w:rPr>
        <w:t>difference ligand density maps</w:t>
      </w:r>
      <w:r w:rsidR="005C5C26" w:rsidRPr="00751D8B">
        <w:rPr>
          <w:sz w:val="24"/>
          <w:szCs w:val="24"/>
        </w:rPr>
        <w:t xml:space="preserve"> at different contour</w:t>
      </w:r>
      <w:r w:rsidR="002A3104" w:rsidRPr="00751D8B">
        <w:rPr>
          <w:sz w:val="24"/>
          <w:szCs w:val="24"/>
        </w:rPr>
        <w:t>s</w:t>
      </w:r>
      <w:r w:rsidR="005C5C26" w:rsidRPr="00751D8B">
        <w:rPr>
          <w:sz w:val="24"/>
          <w:szCs w:val="24"/>
        </w:rPr>
        <w:t xml:space="preserve"> for visualization may be a better way to go.</w:t>
      </w:r>
    </w:p>
    <w:p w14:paraId="4D698695" w14:textId="12B76C09" w:rsidR="00C81EBB" w:rsidRPr="00751D8B" w:rsidRDefault="008302A1" w:rsidP="00F859A6">
      <w:pPr>
        <w:pStyle w:val="ListParagraph"/>
        <w:numPr>
          <w:ilvl w:val="0"/>
          <w:numId w:val="6"/>
        </w:numPr>
        <w:spacing w:before="1" w:line="280" w:lineRule="exact"/>
        <w:rPr>
          <w:sz w:val="24"/>
          <w:szCs w:val="24"/>
        </w:rPr>
      </w:pPr>
      <w:r w:rsidRPr="00751D8B">
        <w:rPr>
          <w:sz w:val="24"/>
          <w:szCs w:val="24"/>
        </w:rPr>
        <w:t>Can PDB provide histogram distribution on the atom position or the likely atom type?</w:t>
      </w:r>
    </w:p>
    <w:p w14:paraId="5F0262D9" w14:textId="77777777" w:rsidR="008D7863" w:rsidRPr="00D919F7" w:rsidRDefault="008D7863" w:rsidP="00D919F7">
      <w:pPr>
        <w:pStyle w:val="ListParagraph"/>
        <w:numPr>
          <w:ilvl w:val="0"/>
          <w:numId w:val="6"/>
        </w:numPr>
        <w:spacing w:before="1" w:line="280" w:lineRule="exact"/>
        <w:rPr>
          <w:sz w:val="24"/>
          <w:szCs w:val="24"/>
        </w:rPr>
      </w:pPr>
      <w:r w:rsidRPr="00D919F7">
        <w:rPr>
          <w:sz w:val="24"/>
          <w:szCs w:val="24"/>
        </w:rPr>
        <w:t xml:space="preserve">PDB should put similarity search results out there and keep it updated </w:t>
      </w:r>
    </w:p>
    <w:p w14:paraId="79971943" w14:textId="77777777" w:rsidR="008D7863" w:rsidRPr="00D919F7" w:rsidRDefault="008D7863" w:rsidP="00D919F7">
      <w:pPr>
        <w:pStyle w:val="ListParagraph"/>
        <w:numPr>
          <w:ilvl w:val="0"/>
          <w:numId w:val="6"/>
        </w:numPr>
        <w:spacing w:before="1" w:line="280" w:lineRule="exact"/>
        <w:rPr>
          <w:sz w:val="24"/>
          <w:szCs w:val="24"/>
        </w:rPr>
      </w:pPr>
      <w:r w:rsidRPr="00D919F7">
        <w:rPr>
          <w:sz w:val="24"/>
          <w:szCs w:val="24"/>
        </w:rPr>
        <w:t xml:space="preserve">Need same method between databases to generate SMILEs etc. databases need to work together to agree on one canonical description for representation of chemical structure. </w:t>
      </w:r>
    </w:p>
    <w:p w14:paraId="5E0D2D38" w14:textId="77777777" w:rsidR="008D7863" w:rsidRPr="00D919F7" w:rsidRDefault="008D7863" w:rsidP="00D919F7">
      <w:pPr>
        <w:pStyle w:val="ListParagraph"/>
        <w:numPr>
          <w:ilvl w:val="0"/>
          <w:numId w:val="6"/>
        </w:numPr>
        <w:spacing w:before="1" w:line="280" w:lineRule="exact"/>
        <w:rPr>
          <w:sz w:val="24"/>
          <w:szCs w:val="24"/>
        </w:rPr>
      </w:pPr>
      <w:r w:rsidRPr="00D919F7">
        <w:rPr>
          <w:sz w:val="24"/>
          <w:szCs w:val="24"/>
        </w:rPr>
        <w:lastRenderedPageBreak/>
        <w:t xml:space="preserve">Routinely add bond order to </w:t>
      </w:r>
      <w:proofErr w:type="spellStart"/>
      <w:r w:rsidRPr="00D919F7">
        <w:rPr>
          <w:sz w:val="24"/>
          <w:szCs w:val="24"/>
        </w:rPr>
        <w:t>mmCIFs</w:t>
      </w:r>
      <w:proofErr w:type="spellEnd"/>
      <w:r w:rsidRPr="00D919F7">
        <w:rPr>
          <w:sz w:val="24"/>
          <w:szCs w:val="24"/>
        </w:rPr>
        <w:t xml:space="preserve"> for all new </w:t>
      </w:r>
      <w:proofErr w:type="spellStart"/>
      <w:r w:rsidRPr="00D919F7">
        <w:rPr>
          <w:sz w:val="24"/>
          <w:szCs w:val="24"/>
        </w:rPr>
        <w:t>pdb</w:t>
      </w:r>
      <w:proofErr w:type="spellEnd"/>
      <w:r w:rsidRPr="00D919F7">
        <w:rPr>
          <w:sz w:val="24"/>
          <w:szCs w:val="24"/>
        </w:rPr>
        <w:t xml:space="preserve"> entries</w:t>
      </w:r>
    </w:p>
    <w:p w14:paraId="3A8C95D6" w14:textId="77777777" w:rsidR="008D7863" w:rsidRPr="00D919F7" w:rsidRDefault="008D7863" w:rsidP="00D919F7">
      <w:pPr>
        <w:pStyle w:val="ListParagraph"/>
        <w:numPr>
          <w:ilvl w:val="0"/>
          <w:numId w:val="6"/>
        </w:numPr>
        <w:spacing w:before="1" w:line="280" w:lineRule="exact"/>
        <w:rPr>
          <w:sz w:val="24"/>
          <w:szCs w:val="24"/>
        </w:rPr>
      </w:pPr>
      <w:r w:rsidRPr="00D919F7">
        <w:rPr>
          <w:sz w:val="24"/>
          <w:szCs w:val="24"/>
        </w:rPr>
        <w:t>Each tautomer needs a sub-id code – they currently do</w:t>
      </w:r>
    </w:p>
    <w:p w14:paraId="3E5CFA13" w14:textId="77777777" w:rsidR="008D7863" w:rsidRPr="00D919F7" w:rsidRDefault="008D7863" w:rsidP="00D919F7">
      <w:pPr>
        <w:pStyle w:val="ListParagraph"/>
        <w:numPr>
          <w:ilvl w:val="0"/>
          <w:numId w:val="6"/>
        </w:numPr>
        <w:spacing w:before="1" w:line="280" w:lineRule="exact"/>
        <w:rPr>
          <w:sz w:val="24"/>
          <w:szCs w:val="24"/>
        </w:rPr>
      </w:pPr>
      <w:r w:rsidRPr="00D919F7">
        <w:rPr>
          <w:sz w:val="24"/>
          <w:szCs w:val="24"/>
        </w:rPr>
        <w:t>Consider having a separate archive just for the ligands?</w:t>
      </w:r>
    </w:p>
    <w:p w14:paraId="0FF281BF" w14:textId="77777777" w:rsidR="008D7863" w:rsidRPr="00D919F7" w:rsidRDefault="008D7863" w:rsidP="00D919F7">
      <w:pPr>
        <w:pStyle w:val="ListParagraph"/>
        <w:numPr>
          <w:ilvl w:val="0"/>
          <w:numId w:val="6"/>
        </w:numPr>
        <w:spacing w:before="1" w:line="280" w:lineRule="exact"/>
        <w:rPr>
          <w:sz w:val="24"/>
          <w:szCs w:val="24"/>
        </w:rPr>
      </w:pPr>
      <w:r w:rsidRPr="00D919F7">
        <w:rPr>
          <w:sz w:val="24"/>
          <w:szCs w:val="24"/>
        </w:rPr>
        <w:t xml:space="preserve">Allow depositor to be able to identify important ligands in a structure so they can be rank ordered </w:t>
      </w:r>
    </w:p>
    <w:p w14:paraId="6C00806D" w14:textId="77777777" w:rsidR="008D7863" w:rsidRPr="00D919F7" w:rsidRDefault="008D7863" w:rsidP="00D919F7">
      <w:pPr>
        <w:pStyle w:val="ListParagraph"/>
        <w:numPr>
          <w:ilvl w:val="0"/>
          <w:numId w:val="6"/>
        </w:numPr>
        <w:spacing w:before="1" w:line="280" w:lineRule="exact"/>
        <w:rPr>
          <w:sz w:val="24"/>
          <w:szCs w:val="24"/>
        </w:rPr>
      </w:pPr>
      <w:r w:rsidRPr="00D919F7">
        <w:rPr>
          <w:sz w:val="24"/>
          <w:szCs w:val="24"/>
        </w:rPr>
        <w:t xml:space="preserve">Integrate the variant dictionary as part of the structure deposition? </w:t>
      </w:r>
    </w:p>
    <w:p w14:paraId="33600E03" w14:textId="77777777" w:rsidR="008D7863" w:rsidRPr="00D919F7" w:rsidRDefault="008D7863" w:rsidP="00D919F7">
      <w:pPr>
        <w:pStyle w:val="ListParagraph"/>
        <w:numPr>
          <w:ilvl w:val="0"/>
          <w:numId w:val="6"/>
        </w:numPr>
        <w:spacing w:before="1" w:line="280" w:lineRule="exact"/>
        <w:rPr>
          <w:sz w:val="24"/>
          <w:szCs w:val="24"/>
        </w:rPr>
      </w:pPr>
      <w:r w:rsidRPr="00D919F7">
        <w:rPr>
          <w:sz w:val="24"/>
          <w:szCs w:val="24"/>
        </w:rPr>
        <w:t xml:space="preserve">In cases where chemistry structure is not known then could put an any atom – a flag in an </w:t>
      </w:r>
      <w:proofErr w:type="spellStart"/>
      <w:r w:rsidRPr="00D919F7">
        <w:rPr>
          <w:sz w:val="24"/>
          <w:szCs w:val="24"/>
        </w:rPr>
        <w:t>mmCIF</w:t>
      </w:r>
      <w:proofErr w:type="spellEnd"/>
    </w:p>
    <w:p w14:paraId="07064530" w14:textId="7115F7DA" w:rsidR="008D7863" w:rsidRPr="00D919F7" w:rsidRDefault="008D7863" w:rsidP="00D919F7">
      <w:pPr>
        <w:pStyle w:val="ListParagraph"/>
        <w:numPr>
          <w:ilvl w:val="0"/>
          <w:numId w:val="6"/>
        </w:numPr>
        <w:spacing w:before="1" w:line="280" w:lineRule="exact"/>
        <w:rPr>
          <w:sz w:val="24"/>
          <w:szCs w:val="24"/>
        </w:rPr>
      </w:pPr>
      <w:r w:rsidRPr="00D919F7">
        <w:rPr>
          <w:sz w:val="24"/>
          <w:szCs w:val="24"/>
        </w:rPr>
        <w:t>If coordinates are unknown and you know chemistry</w:t>
      </w:r>
      <w:r w:rsidR="00D919F7" w:rsidRPr="00D919F7">
        <w:rPr>
          <w:sz w:val="24"/>
          <w:szCs w:val="24"/>
        </w:rPr>
        <w:t>-</w:t>
      </w:r>
      <w:r w:rsidRPr="00D919F7">
        <w:rPr>
          <w:sz w:val="24"/>
          <w:szCs w:val="24"/>
        </w:rPr>
        <w:t xml:space="preserve"> omit them and annotate them.</w:t>
      </w:r>
    </w:p>
    <w:p w14:paraId="1698E97A" w14:textId="6B6962AF" w:rsidR="008D7863" w:rsidRPr="00D919F7" w:rsidRDefault="00D919F7" w:rsidP="00D919F7">
      <w:pPr>
        <w:pStyle w:val="ListParagraph"/>
        <w:numPr>
          <w:ilvl w:val="0"/>
          <w:numId w:val="6"/>
        </w:numPr>
        <w:spacing w:before="1" w:line="280" w:lineRule="exact"/>
        <w:rPr>
          <w:sz w:val="24"/>
          <w:szCs w:val="24"/>
        </w:rPr>
      </w:pPr>
      <w:r w:rsidRPr="00D919F7">
        <w:rPr>
          <w:sz w:val="24"/>
          <w:szCs w:val="24"/>
        </w:rPr>
        <w:t>Need a better way to annotate or mark</w:t>
      </w:r>
      <w:r w:rsidR="008D7863" w:rsidRPr="00D919F7">
        <w:rPr>
          <w:sz w:val="24"/>
          <w:szCs w:val="24"/>
        </w:rPr>
        <w:t xml:space="preserve"> zero occupancy/missing</w:t>
      </w:r>
      <w:r w:rsidRPr="00D919F7">
        <w:rPr>
          <w:sz w:val="24"/>
          <w:szCs w:val="24"/>
        </w:rPr>
        <w:t xml:space="preserve"> part of the structure so users</w:t>
      </w:r>
      <w:r w:rsidR="008D7863" w:rsidRPr="00D919F7">
        <w:rPr>
          <w:sz w:val="24"/>
          <w:szCs w:val="24"/>
        </w:rPr>
        <w:t xml:space="preserve"> don’t just use the coordinates</w:t>
      </w:r>
      <w:r w:rsidRPr="00D919F7">
        <w:rPr>
          <w:sz w:val="24"/>
          <w:szCs w:val="24"/>
        </w:rPr>
        <w:t xml:space="preserve">- </w:t>
      </w:r>
      <w:r w:rsidR="008D7863" w:rsidRPr="00D919F7">
        <w:rPr>
          <w:sz w:val="24"/>
          <w:szCs w:val="24"/>
        </w:rPr>
        <w:t>need to provide visualization tools so</w:t>
      </w:r>
      <w:r w:rsidRPr="00D919F7">
        <w:rPr>
          <w:sz w:val="24"/>
          <w:szCs w:val="24"/>
        </w:rPr>
        <w:t xml:space="preserve"> that</w:t>
      </w:r>
      <w:r w:rsidR="008D7863" w:rsidRPr="00D919F7">
        <w:rPr>
          <w:sz w:val="24"/>
          <w:szCs w:val="24"/>
        </w:rPr>
        <w:t xml:space="preserve"> atoms are annotated for medicinal chemists. </w:t>
      </w:r>
    </w:p>
    <w:p w14:paraId="0341B927" w14:textId="77777777" w:rsidR="008D7863" w:rsidRPr="00D919F7" w:rsidRDefault="008D7863" w:rsidP="00D919F7">
      <w:pPr>
        <w:pStyle w:val="ListParagraph"/>
        <w:numPr>
          <w:ilvl w:val="0"/>
          <w:numId w:val="6"/>
        </w:numPr>
        <w:spacing w:before="1" w:line="280" w:lineRule="exact"/>
        <w:rPr>
          <w:sz w:val="24"/>
          <w:szCs w:val="24"/>
        </w:rPr>
      </w:pPr>
      <w:r w:rsidRPr="00D919F7">
        <w:rPr>
          <w:sz w:val="24"/>
          <w:szCs w:val="24"/>
        </w:rPr>
        <w:t xml:space="preserve">Make it easy for end users of structures to </w:t>
      </w:r>
      <w:proofErr w:type="spellStart"/>
      <w:r w:rsidRPr="00D919F7">
        <w:rPr>
          <w:sz w:val="24"/>
          <w:szCs w:val="24"/>
        </w:rPr>
        <w:t>visualise</w:t>
      </w:r>
      <w:proofErr w:type="spellEnd"/>
      <w:r w:rsidRPr="00D919F7">
        <w:rPr>
          <w:sz w:val="24"/>
          <w:szCs w:val="24"/>
        </w:rPr>
        <w:t xml:space="preserve"> electron density – pre calculate just a graphics object so you can toggle on and off the electron density – GUI writers to provide visualization, atoms without occupancies should be represented differently too</w:t>
      </w:r>
    </w:p>
    <w:p w14:paraId="066CB063" w14:textId="5D85F5BB" w:rsidR="008302A1" w:rsidRPr="00D919F7" w:rsidRDefault="008D7863" w:rsidP="00D919F7">
      <w:pPr>
        <w:pStyle w:val="ListParagraph"/>
        <w:numPr>
          <w:ilvl w:val="0"/>
          <w:numId w:val="6"/>
        </w:numPr>
        <w:spacing w:before="1" w:line="280" w:lineRule="exact"/>
        <w:rPr>
          <w:sz w:val="24"/>
          <w:szCs w:val="24"/>
        </w:rPr>
      </w:pPr>
      <w:r w:rsidRPr="00D919F7">
        <w:rPr>
          <w:sz w:val="24"/>
          <w:szCs w:val="24"/>
        </w:rPr>
        <w:t>PDB need to supply data to mak</w:t>
      </w:r>
      <w:r w:rsidR="00D919F7" w:rsidRPr="00D919F7">
        <w:rPr>
          <w:sz w:val="24"/>
          <w:szCs w:val="24"/>
        </w:rPr>
        <w:t>e it easy for people to visualiz</w:t>
      </w:r>
      <w:r w:rsidRPr="00D919F7">
        <w:rPr>
          <w:sz w:val="24"/>
          <w:szCs w:val="24"/>
        </w:rPr>
        <w:t>e electron density</w:t>
      </w:r>
    </w:p>
    <w:p w14:paraId="0076CCF1" w14:textId="34175EDB" w:rsidR="007A0D0A" w:rsidRPr="00D919F7" w:rsidRDefault="007A0D0A" w:rsidP="008530DE">
      <w:pPr>
        <w:pStyle w:val="ListParagraph"/>
        <w:spacing w:before="1" w:line="280" w:lineRule="exact"/>
        <w:ind w:left="1140"/>
        <w:rPr>
          <w:sz w:val="24"/>
          <w:szCs w:val="24"/>
        </w:rPr>
      </w:pPr>
    </w:p>
    <w:sectPr w:rsidR="007A0D0A" w:rsidRPr="00D919F7">
      <w:pgSz w:w="12240" w:h="15840"/>
      <w:pgMar w:top="13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534"/>
    <w:multiLevelType w:val="hybridMultilevel"/>
    <w:tmpl w:val="5EFA11B0"/>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1">
    <w:nsid w:val="067F6C02"/>
    <w:multiLevelType w:val="hybridMultilevel"/>
    <w:tmpl w:val="9566E754"/>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2">
    <w:nsid w:val="147D448F"/>
    <w:multiLevelType w:val="hybridMultilevel"/>
    <w:tmpl w:val="7B3E8C3C"/>
    <w:lvl w:ilvl="0" w:tplc="9F7CFD8C">
      <w:start w:val="18"/>
      <w:numFmt w:val="bullet"/>
      <w:lvlText w:val="-"/>
      <w:lvlJc w:val="left"/>
      <w:pPr>
        <w:ind w:left="1520" w:hanging="360"/>
      </w:pPr>
      <w:rPr>
        <w:rFonts w:ascii="Cambria" w:eastAsia="Cambria" w:hAnsi="Cambria" w:cstheme="minorBidi"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3">
    <w:nsid w:val="2D9861B3"/>
    <w:multiLevelType w:val="hybridMultilevel"/>
    <w:tmpl w:val="6C7A236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329A0433"/>
    <w:multiLevelType w:val="hybridMultilevel"/>
    <w:tmpl w:val="7990EAC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34B1381E"/>
    <w:multiLevelType w:val="hybridMultilevel"/>
    <w:tmpl w:val="07523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93606C"/>
    <w:multiLevelType w:val="hybridMultilevel"/>
    <w:tmpl w:val="D088932E"/>
    <w:lvl w:ilvl="0" w:tplc="04090001">
      <w:start w:val="1"/>
      <w:numFmt w:val="bullet"/>
      <w:lvlText w:val=""/>
      <w:lvlJc w:val="left"/>
      <w:pPr>
        <w:ind w:left="1520" w:hanging="360"/>
      </w:pPr>
      <w:rPr>
        <w:rFonts w:ascii="Symbol" w:hAnsi="Symbol" w:hint="default"/>
        <w:spacing w:val="-1"/>
        <w:sz w:val="24"/>
        <w:szCs w:val="24"/>
      </w:rPr>
    </w:lvl>
    <w:lvl w:ilvl="1" w:tplc="076C3B5C">
      <w:start w:val="1"/>
      <w:numFmt w:val="lowerLetter"/>
      <w:lvlText w:val="%2."/>
      <w:lvlJc w:val="left"/>
      <w:pPr>
        <w:ind w:hanging="360"/>
        <w:jc w:val="left"/>
      </w:pPr>
      <w:rPr>
        <w:rFonts w:ascii="Cambria" w:eastAsia="Cambria" w:hAnsi="Cambria" w:hint="default"/>
        <w:sz w:val="24"/>
        <w:szCs w:val="24"/>
      </w:rPr>
    </w:lvl>
    <w:lvl w:ilvl="2" w:tplc="A6A6A6EE">
      <w:start w:val="1"/>
      <w:numFmt w:val="lowerRoman"/>
      <w:lvlText w:val="%3."/>
      <w:lvlJc w:val="left"/>
      <w:pPr>
        <w:ind w:hanging="296"/>
        <w:jc w:val="right"/>
      </w:pPr>
      <w:rPr>
        <w:rFonts w:ascii="Cambria" w:eastAsia="Cambria" w:hAnsi="Cambria" w:hint="default"/>
        <w:spacing w:val="-1"/>
        <w:sz w:val="24"/>
        <w:szCs w:val="24"/>
      </w:rPr>
    </w:lvl>
    <w:lvl w:ilvl="3" w:tplc="9D1A8670">
      <w:start w:val="1"/>
      <w:numFmt w:val="bullet"/>
      <w:lvlText w:val="•"/>
      <w:lvlJc w:val="left"/>
      <w:rPr>
        <w:rFonts w:hint="default"/>
      </w:rPr>
    </w:lvl>
    <w:lvl w:ilvl="4" w:tplc="F3FA43B6">
      <w:start w:val="1"/>
      <w:numFmt w:val="bullet"/>
      <w:lvlText w:val="•"/>
      <w:lvlJc w:val="left"/>
      <w:rPr>
        <w:rFonts w:hint="default"/>
      </w:rPr>
    </w:lvl>
    <w:lvl w:ilvl="5" w:tplc="1A12A1EA">
      <w:start w:val="1"/>
      <w:numFmt w:val="bullet"/>
      <w:lvlText w:val="•"/>
      <w:lvlJc w:val="left"/>
      <w:rPr>
        <w:rFonts w:hint="default"/>
      </w:rPr>
    </w:lvl>
    <w:lvl w:ilvl="6" w:tplc="0D9A1C50">
      <w:start w:val="1"/>
      <w:numFmt w:val="bullet"/>
      <w:lvlText w:val="•"/>
      <w:lvlJc w:val="left"/>
      <w:rPr>
        <w:rFonts w:hint="default"/>
      </w:rPr>
    </w:lvl>
    <w:lvl w:ilvl="7" w:tplc="7A8476B2">
      <w:start w:val="1"/>
      <w:numFmt w:val="bullet"/>
      <w:lvlText w:val="•"/>
      <w:lvlJc w:val="left"/>
      <w:rPr>
        <w:rFonts w:hint="default"/>
      </w:rPr>
    </w:lvl>
    <w:lvl w:ilvl="8" w:tplc="E9BA0ABA">
      <w:start w:val="1"/>
      <w:numFmt w:val="bullet"/>
      <w:lvlText w:val="•"/>
      <w:lvlJc w:val="left"/>
      <w:rPr>
        <w:rFonts w:hint="default"/>
      </w:rPr>
    </w:lvl>
  </w:abstractNum>
  <w:abstractNum w:abstractNumId="7">
    <w:nsid w:val="3BC959DB"/>
    <w:multiLevelType w:val="hybridMultilevel"/>
    <w:tmpl w:val="9736700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456D3028"/>
    <w:multiLevelType w:val="hybridMultilevel"/>
    <w:tmpl w:val="442E0CF2"/>
    <w:lvl w:ilvl="0" w:tplc="08090001">
      <w:start w:val="1"/>
      <w:numFmt w:val="bullet"/>
      <w:lvlText w:val=""/>
      <w:lvlJc w:val="left"/>
      <w:pPr>
        <w:ind w:left="1880" w:hanging="360"/>
      </w:pPr>
      <w:rPr>
        <w:rFonts w:ascii="Symbol" w:hAnsi="Symbol" w:hint="default"/>
      </w:rPr>
    </w:lvl>
    <w:lvl w:ilvl="1" w:tplc="08090003" w:tentative="1">
      <w:start w:val="1"/>
      <w:numFmt w:val="bullet"/>
      <w:lvlText w:val="o"/>
      <w:lvlJc w:val="left"/>
      <w:pPr>
        <w:ind w:left="2600" w:hanging="360"/>
      </w:pPr>
      <w:rPr>
        <w:rFonts w:ascii="Courier New" w:hAnsi="Courier New" w:cs="Courier New" w:hint="default"/>
      </w:rPr>
    </w:lvl>
    <w:lvl w:ilvl="2" w:tplc="08090005" w:tentative="1">
      <w:start w:val="1"/>
      <w:numFmt w:val="bullet"/>
      <w:lvlText w:val=""/>
      <w:lvlJc w:val="left"/>
      <w:pPr>
        <w:ind w:left="3320" w:hanging="360"/>
      </w:pPr>
      <w:rPr>
        <w:rFonts w:ascii="Wingdings" w:hAnsi="Wingdings" w:hint="default"/>
      </w:rPr>
    </w:lvl>
    <w:lvl w:ilvl="3" w:tplc="08090001" w:tentative="1">
      <w:start w:val="1"/>
      <w:numFmt w:val="bullet"/>
      <w:lvlText w:val=""/>
      <w:lvlJc w:val="left"/>
      <w:pPr>
        <w:ind w:left="4040" w:hanging="360"/>
      </w:pPr>
      <w:rPr>
        <w:rFonts w:ascii="Symbol" w:hAnsi="Symbol" w:hint="default"/>
      </w:rPr>
    </w:lvl>
    <w:lvl w:ilvl="4" w:tplc="08090003" w:tentative="1">
      <w:start w:val="1"/>
      <w:numFmt w:val="bullet"/>
      <w:lvlText w:val="o"/>
      <w:lvlJc w:val="left"/>
      <w:pPr>
        <w:ind w:left="4760" w:hanging="360"/>
      </w:pPr>
      <w:rPr>
        <w:rFonts w:ascii="Courier New" w:hAnsi="Courier New" w:cs="Courier New" w:hint="default"/>
      </w:rPr>
    </w:lvl>
    <w:lvl w:ilvl="5" w:tplc="08090005" w:tentative="1">
      <w:start w:val="1"/>
      <w:numFmt w:val="bullet"/>
      <w:lvlText w:val=""/>
      <w:lvlJc w:val="left"/>
      <w:pPr>
        <w:ind w:left="5480" w:hanging="360"/>
      </w:pPr>
      <w:rPr>
        <w:rFonts w:ascii="Wingdings" w:hAnsi="Wingdings" w:hint="default"/>
      </w:rPr>
    </w:lvl>
    <w:lvl w:ilvl="6" w:tplc="08090001" w:tentative="1">
      <w:start w:val="1"/>
      <w:numFmt w:val="bullet"/>
      <w:lvlText w:val=""/>
      <w:lvlJc w:val="left"/>
      <w:pPr>
        <w:ind w:left="6200" w:hanging="360"/>
      </w:pPr>
      <w:rPr>
        <w:rFonts w:ascii="Symbol" w:hAnsi="Symbol" w:hint="default"/>
      </w:rPr>
    </w:lvl>
    <w:lvl w:ilvl="7" w:tplc="08090003" w:tentative="1">
      <w:start w:val="1"/>
      <w:numFmt w:val="bullet"/>
      <w:lvlText w:val="o"/>
      <w:lvlJc w:val="left"/>
      <w:pPr>
        <w:ind w:left="6920" w:hanging="360"/>
      </w:pPr>
      <w:rPr>
        <w:rFonts w:ascii="Courier New" w:hAnsi="Courier New" w:cs="Courier New" w:hint="default"/>
      </w:rPr>
    </w:lvl>
    <w:lvl w:ilvl="8" w:tplc="08090005" w:tentative="1">
      <w:start w:val="1"/>
      <w:numFmt w:val="bullet"/>
      <w:lvlText w:val=""/>
      <w:lvlJc w:val="left"/>
      <w:pPr>
        <w:ind w:left="7640" w:hanging="360"/>
      </w:pPr>
      <w:rPr>
        <w:rFonts w:ascii="Wingdings" w:hAnsi="Wingdings" w:hint="default"/>
      </w:rPr>
    </w:lvl>
  </w:abstractNum>
  <w:abstractNum w:abstractNumId="9">
    <w:nsid w:val="48EB226B"/>
    <w:multiLevelType w:val="hybridMultilevel"/>
    <w:tmpl w:val="51082138"/>
    <w:lvl w:ilvl="0" w:tplc="08090001">
      <w:start w:val="1"/>
      <w:numFmt w:val="bullet"/>
      <w:lvlText w:val=""/>
      <w:lvlJc w:val="left"/>
      <w:pPr>
        <w:ind w:left="1880" w:hanging="360"/>
      </w:pPr>
      <w:rPr>
        <w:rFonts w:ascii="Symbol" w:hAnsi="Symbol" w:hint="default"/>
      </w:rPr>
    </w:lvl>
    <w:lvl w:ilvl="1" w:tplc="08090003">
      <w:start w:val="1"/>
      <w:numFmt w:val="bullet"/>
      <w:lvlText w:val="o"/>
      <w:lvlJc w:val="left"/>
      <w:pPr>
        <w:ind w:left="2600" w:hanging="360"/>
      </w:pPr>
      <w:rPr>
        <w:rFonts w:ascii="Courier New" w:hAnsi="Courier New" w:cs="Courier New" w:hint="default"/>
      </w:rPr>
    </w:lvl>
    <w:lvl w:ilvl="2" w:tplc="08090005" w:tentative="1">
      <w:start w:val="1"/>
      <w:numFmt w:val="bullet"/>
      <w:lvlText w:val=""/>
      <w:lvlJc w:val="left"/>
      <w:pPr>
        <w:ind w:left="3320" w:hanging="360"/>
      </w:pPr>
      <w:rPr>
        <w:rFonts w:ascii="Wingdings" w:hAnsi="Wingdings" w:hint="default"/>
      </w:rPr>
    </w:lvl>
    <w:lvl w:ilvl="3" w:tplc="08090001" w:tentative="1">
      <w:start w:val="1"/>
      <w:numFmt w:val="bullet"/>
      <w:lvlText w:val=""/>
      <w:lvlJc w:val="left"/>
      <w:pPr>
        <w:ind w:left="4040" w:hanging="360"/>
      </w:pPr>
      <w:rPr>
        <w:rFonts w:ascii="Symbol" w:hAnsi="Symbol" w:hint="default"/>
      </w:rPr>
    </w:lvl>
    <w:lvl w:ilvl="4" w:tplc="08090003" w:tentative="1">
      <w:start w:val="1"/>
      <w:numFmt w:val="bullet"/>
      <w:lvlText w:val="o"/>
      <w:lvlJc w:val="left"/>
      <w:pPr>
        <w:ind w:left="4760" w:hanging="360"/>
      </w:pPr>
      <w:rPr>
        <w:rFonts w:ascii="Courier New" w:hAnsi="Courier New" w:cs="Courier New" w:hint="default"/>
      </w:rPr>
    </w:lvl>
    <w:lvl w:ilvl="5" w:tplc="08090005" w:tentative="1">
      <w:start w:val="1"/>
      <w:numFmt w:val="bullet"/>
      <w:lvlText w:val=""/>
      <w:lvlJc w:val="left"/>
      <w:pPr>
        <w:ind w:left="5480" w:hanging="360"/>
      </w:pPr>
      <w:rPr>
        <w:rFonts w:ascii="Wingdings" w:hAnsi="Wingdings" w:hint="default"/>
      </w:rPr>
    </w:lvl>
    <w:lvl w:ilvl="6" w:tplc="08090001" w:tentative="1">
      <w:start w:val="1"/>
      <w:numFmt w:val="bullet"/>
      <w:lvlText w:val=""/>
      <w:lvlJc w:val="left"/>
      <w:pPr>
        <w:ind w:left="6200" w:hanging="360"/>
      </w:pPr>
      <w:rPr>
        <w:rFonts w:ascii="Symbol" w:hAnsi="Symbol" w:hint="default"/>
      </w:rPr>
    </w:lvl>
    <w:lvl w:ilvl="7" w:tplc="08090003" w:tentative="1">
      <w:start w:val="1"/>
      <w:numFmt w:val="bullet"/>
      <w:lvlText w:val="o"/>
      <w:lvlJc w:val="left"/>
      <w:pPr>
        <w:ind w:left="6920" w:hanging="360"/>
      </w:pPr>
      <w:rPr>
        <w:rFonts w:ascii="Courier New" w:hAnsi="Courier New" w:cs="Courier New" w:hint="default"/>
      </w:rPr>
    </w:lvl>
    <w:lvl w:ilvl="8" w:tplc="08090005" w:tentative="1">
      <w:start w:val="1"/>
      <w:numFmt w:val="bullet"/>
      <w:lvlText w:val=""/>
      <w:lvlJc w:val="left"/>
      <w:pPr>
        <w:ind w:left="7640" w:hanging="360"/>
      </w:pPr>
      <w:rPr>
        <w:rFonts w:ascii="Wingdings" w:hAnsi="Wingdings" w:hint="default"/>
      </w:rPr>
    </w:lvl>
  </w:abstractNum>
  <w:abstractNum w:abstractNumId="10">
    <w:nsid w:val="4CD43140"/>
    <w:multiLevelType w:val="hybridMultilevel"/>
    <w:tmpl w:val="25AC8EC6"/>
    <w:lvl w:ilvl="0" w:tplc="08090001">
      <w:start w:val="1"/>
      <w:numFmt w:val="bullet"/>
      <w:lvlText w:val=""/>
      <w:lvlJc w:val="left"/>
      <w:pPr>
        <w:ind w:left="1880" w:hanging="360"/>
      </w:pPr>
      <w:rPr>
        <w:rFonts w:ascii="Symbol" w:hAnsi="Symbol" w:hint="default"/>
      </w:rPr>
    </w:lvl>
    <w:lvl w:ilvl="1" w:tplc="08090003" w:tentative="1">
      <w:start w:val="1"/>
      <w:numFmt w:val="bullet"/>
      <w:lvlText w:val="o"/>
      <w:lvlJc w:val="left"/>
      <w:pPr>
        <w:ind w:left="2600" w:hanging="360"/>
      </w:pPr>
      <w:rPr>
        <w:rFonts w:ascii="Courier New" w:hAnsi="Courier New" w:cs="Courier New" w:hint="default"/>
      </w:rPr>
    </w:lvl>
    <w:lvl w:ilvl="2" w:tplc="08090005" w:tentative="1">
      <w:start w:val="1"/>
      <w:numFmt w:val="bullet"/>
      <w:lvlText w:val=""/>
      <w:lvlJc w:val="left"/>
      <w:pPr>
        <w:ind w:left="3320" w:hanging="360"/>
      </w:pPr>
      <w:rPr>
        <w:rFonts w:ascii="Wingdings" w:hAnsi="Wingdings" w:hint="default"/>
      </w:rPr>
    </w:lvl>
    <w:lvl w:ilvl="3" w:tplc="08090001" w:tentative="1">
      <w:start w:val="1"/>
      <w:numFmt w:val="bullet"/>
      <w:lvlText w:val=""/>
      <w:lvlJc w:val="left"/>
      <w:pPr>
        <w:ind w:left="4040" w:hanging="360"/>
      </w:pPr>
      <w:rPr>
        <w:rFonts w:ascii="Symbol" w:hAnsi="Symbol" w:hint="default"/>
      </w:rPr>
    </w:lvl>
    <w:lvl w:ilvl="4" w:tplc="08090003" w:tentative="1">
      <w:start w:val="1"/>
      <w:numFmt w:val="bullet"/>
      <w:lvlText w:val="o"/>
      <w:lvlJc w:val="left"/>
      <w:pPr>
        <w:ind w:left="4760" w:hanging="360"/>
      </w:pPr>
      <w:rPr>
        <w:rFonts w:ascii="Courier New" w:hAnsi="Courier New" w:cs="Courier New" w:hint="default"/>
      </w:rPr>
    </w:lvl>
    <w:lvl w:ilvl="5" w:tplc="08090005" w:tentative="1">
      <w:start w:val="1"/>
      <w:numFmt w:val="bullet"/>
      <w:lvlText w:val=""/>
      <w:lvlJc w:val="left"/>
      <w:pPr>
        <w:ind w:left="5480" w:hanging="360"/>
      </w:pPr>
      <w:rPr>
        <w:rFonts w:ascii="Wingdings" w:hAnsi="Wingdings" w:hint="default"/>
      </w:rPr>
    </w:lvl>
    <w:lvl w:ilvl="6" w:tplc="08090001" w:tentative="1">
      <w:start w:val="1"/>
      <w:numFmt w:val="bullet"/>
      <w:lvlText w:val=""/>
      <w:lvlJc w:val="left"/>
      <w:pPr>
        <w:ind w:left="6200" w:hanging="360"/>
      </w:pPr>
      <w:rPr>
        <w:rFonts w:ascii="Symbol" w:hAnsi="Symbol" w:hint="default"/>
      </w:rPr>
    </w:lvl>
    <w:lvl w:ilvl="7" w:tplc="08090003" w:tentative="1">
      <w:start w:val="1"/>
      <w:numFmt w:val="bullet"/>
      <w:lvlText w:val="o"/>
      <w:lvlJc w:val="left"/>
      <w:pPr>
        <w:ind w:left="6920" w:hanging="360"/>
      </w:pPr>
      <w:rPr>
        <w:rFonts w:ascii="Courier New" w:hAnsi="Courier New" w:cs="Courier New" w:hint="default"/>
      </w:rPr>
    </w:lvl>
    <w:lvl w:ilvl="8" w:tplc="08090005" w:tentative="1">
      <w:start w:val="1"/>
      <w:numFmt w:val="bullet"/>
      <w:lvlText w:val=""/>
      <w:lvlJc w:val="left"/>
      <w:pPr>
        <w:ind w:left="7640" w:hanging="360"/>
      </w:pPr>
      <w:rPr>
        <w:rFonts w:ascii="Wingdings" w:hAnsi="Wingdings" w:hint="default"/>
      </w:rPr>
    </w:lvl>
  </w:abstractNum>
  <w:abstractNum w:abstractNumId="11">
    <w:nsid w:val="59C4017F"/>
    <w:multiLevelType w:val="hybridMultilevel"/>
    <w:tmpl w:val="02C0E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BBB6865"/>
    <w:multiLevelType w:val="hybridMultilevel"/>
    <w:tmpl w:val="7AC0AEA0"/>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13">
    <w:nsid w:val="5E15241C"/>
    <w:multiLevelType w:val="hybridMultilevel"/>
    <w:tmpl w:val="20F49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E63077"/>
    <w:multiLevelType w:val="hybridMultilevel"/>
    <w:tmpl w:val="0F8E01E0"/>
    <w:lvl w:ilvl="0" w:tplc="08090001">
      <w:start w:val="1"/>
      <w:numFmt w:val="bullet"/>
      <w:lvlText w:val=""/>
      <w:lvlJc w:val="left"/>
      <w:pPr>
        <w:ind w:left="1880" w:hanging="360"/>
      </w:pPr>
      <w:rPr>
        <w:rFonts w:ascii="Symbol" w:hAnsi="Symbol" w:hint="default"/>
      </w:rPr>
    </w:lvl>
    <w:lvl w:ilvl="1" w:tplc="08090003" w:tentative="1">
      <w:start w:val="1"/>
      <w:numFmt w:val="bullet"/>
      <w:lvlText w:val="o"/>
      <w:lvlJc w:val="left"/>
      <w:pPr>
        <w:ind w:left="2600" w:hanging="360"/>
      </w:pPr>
      <w:rPr>
        <w:rFonts w:ascii="Courier New" w:hAnsi="Courier New" w:cs="Courier New" w:hint="default"/>
      </w:rPr>
    </w:lvl>
    <w:lvl w:ilvl="2" w:tplc="08090005" w:tentative="1">
      <w:start w:val="1"/>
      <w:numFmt w:val="bullet"/>
      <w:lvlText w:val=""/>
      <w:lvlJc w:val="left"/>
      <w:pPr>
        <w:ind w:left="3320" w:hanging="360"/>
      </w:pPr>
      <w:rPr>
        <w:rFonts w:ascii="Wingdings" w:hAnsi="Wingdings" w:hint="default"/>
      </w:rPr>
    </w:lvl>
    <w:lvl w:ilvl="3" w:tplc="08090001" w:tentative="1">
      <w:start w:val="1"/>
      <w:numFmt w:val="bullet"/>
      <w:lvlText w:val=""/>
      <w:lvlJc w:val="left"/>
      <w:pPr>
        <w:ind w:left="4040" w:hanging="360"/>
      </w:pPr>
      <w:rPr>
        <w:rFonts w:ascii="Symbol" w:hAnsi="Symbol" w:hint="default"/>
      </w:rPr>
    </w:lvl>
    <w:lvl w:ilvl="4" w:tplc="08090003" w:tentative="1">
      <w:start w:val="1"/>
      <w:numFmt w:val="bullet"/>
      <w:lvlText w:val="o"/>
      <w:lvlJc w:val="left"/>
      <w:pPr>
        <w:ind w:left="4760" w:hanging="360"/>
      </w:pPr>
      <w:rPr>
        <w:rFonts w:ascii="Courier New" w:hAnsi="Courier New" w:cs="Courier New" w:hint="default"/>
      </w:rPr>
    </w:lvl>
    <w:lvl w:ilvl="5" w:tplc="08090005" w:tentative="1">
      <w:start w:val="1"/>
      <w:numFmt w:val="bullet"/>
      <w:lvlText w:val=""/>
      <w:lvlJc w:val="left"/>
      <w:pPr>
        <w:ind w:left="5480" w:hanging="360"/>
      </w:pPr>
      <w:rPr>
        <w:rFonts w:ascii="Wingdings" w:hAnsi="Wingdings" w:hint="default"/>
      </w:rPr>
    </w:lvl>
    <w:lvl w:ilvl="6" w:tplc="08090001" w:tentative="1">
      <w:start w:val="1"/>
      <w:numFmt w:val="bullet"/>
      <w:lvlText w:val=""/>
      <w:lvlJc w:val="left"/>
      <w:pPr>
        <w:ind w:left="6200" w:hanging="360"/>
      </w:pPr>
      <w:rPr>
        <w:rFonts w:ascii="Symbol" w:hAnsi="Symbol" w:hint="default"/>
      </w:rPr>
    </w:lvl>
    <w:lvl w:ilvl="7" w:tplc="08090003" w:tentative="1">
      <w:start w:val="1"/>
      <w:numFmt w:val="bullet"/>
      <w:lvlText w:val="o"/>
      <w:lvlJc w:val="left"/>
      <w:pPr>
        <w:ind w:left="6920" w:hanging="360"/>
      </w:pPr>
      <w:rPr>
        <w:rFonts w:ascii="Courier New" w:hAnsi="Courier New" w:cs="Courier New" w:hint="default"/>
      </w:rPr>
    </w:lvl>
    <w:lvl w:ilvl="8" w:tplc="08090005" w:tentative="1">
      <w:start w:val="1"/>
      <w:numFmt w:val="bullet"/>
      <w:lvlText w:val=""/>
      <w:lvlJc w:val="left"/>
      <w:pPr>
        <w:ind w:left="7640" w:hanging="360"/>
      </w:pPr>
      <w:rPr>
        <w:rFonts w:ascii="Wingdings" w:hAnsi="Wingdings" w:hint="default"/>
      </w:rPr>
    </w:lvl>
  </w:abstractNum>
  <w:abstractNum w:abstractNumId="15">
    <w:nsid w:val="62924880"/>
    <w:multiLevelType w:val="hybridMultilevel"/>
    <w:tmpl w:val="1500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0C11FE"/>
    <w:multiLevelType w:val="hybridMultilevel"/>
    <w:tmpl w:val="E7761CA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7">
    <w:nsid w:val="771815A1"/>
    <w:multiLevelType w:val="hybridMultilevel"/>
    <w:tmpl w:val="F9E4351E"/>
    <w:lvl w:ilvl="0" w:tplc="7D409204">
      <w:start w:val="1"/>
      <w:numFmt w:val="decimal"/>
      <w:lvlText w:val="%1)"/>
      <w:lvlJc w:val="left"/>
      <w:pPr>
        <w:ind w:hanging="360"/>
        <w:jc w:val="left"/>
      </w:pPr>
      <w:rPr>
        <w:rFonts w:ascii="Cambria" w:eastAsia="Cambria" w:hAnsi="Cambria" w:hint="default"/>
        <w:spacing w:val="-1"/>
        <w:sz w:val="24"/>
        <w:szCs w:val="24"/>
      </w:rPr>
    </w:lvl>
    <w:lvl w:ilvl="1" w:tplc="076C3B5C">
      <w:start w:val="1"/>
      <w:numFmt w:val="lowerLetter"/>
      <w:lvlText w:val="%2."/>
      <w:lvlJc w:val="left"/>
      <w:pPr>
        <w:ind w:hanging="360"/>
        <w:jc w:val="left"/>
      </w:pPr>
      <w:rPr>
        <w:rFonts w:ascii="Cambria" w:eastAsia="Cambria" w:hAnsi="Cambria" w:hint="default"/>
        <w:sz w:val="24"/>
        <w:szCs w:val="24"/>
      </w:rPr>
    </w:lvl>
    <w:lvl w:ilvl="2" w:tplc="A6A6A6EE">
      <w:start w:val="1"/>
      <w:numFmt w:val="lowerRoman"/>
      <w:lvlText w:val="%3."/>
      <w:lvlJc w:val="left"/>
      <w:pPr>
        <w:ind w:hanging="296"/>
        <w:jc w:val="right"/>
      </w:pPr>
      <w:rPr>
        <w:rFonts w:ascii="Cambria" w:eastAsia="Cambria" w:hAnsi="Cambria" w:hint="default"/>
        <w:spacing w:val="-1"/>
        <w:sz w:val="24"/>
        <w:szCs w:val="24"/>
      </w:rPr>
    </w:lvl>
    <w:lvl w:ilvl="3" w:tplc="9D1A8670">
      <w:start w:val="1"/>
      <w:numFmt w:val="bullet"/>
      <w:lvlText w:val="•"/>
      <w:lvlJc w:val="left"/>
      <w:rPr>
        <w:rFonts w:hint="default"/>
      </w:rPr>
    </w:lvl>
    <w:lvl w:ilvl="4" w:tplc="F3FA43B6">
      <w:start w:val="1"/>
      <w:numFmt w:val="bullet"/>
      <w:lvlText w:val="•"/>
      <w:lvlJc w:val="left"/>
      <w:rPr>
        <w:rFonts w:hint="default"/>
      </w:rPr>
    </w:lvl>
    <w:lvl w:ilvl="5" w:tplc="1A12A1EA">
      <w:start w:val="1"/>
      <w:numFmt w:val="bullet"/>
      <w:lvlText w:val="•"/>
      <w:lvlJc w:val="left"/>
      <w:rPr>
        <w:rFonts w:hint="default"/>
      </w:rPr>
    </w:lvl>
    <w:lvl w:ilvl="6" w:tplc="0D9A1C50">
      <w:start w:val="1"/>
      <w:numFmt w:val="bullet"/>
      <w:lvlText w:val="•"/>
      <w:lvlJc w:val="left"/>
      <w:rPr>
        <w:rFonts w:hint="default"/>
      </w:rPr>
    </w:lvl>
    <w:lvl w:ilvl="7" w:tplc="7A8476B2">
      <w:start w:val="1"/>
      <w:numFmt w:val="bullet"/>
      <w:lvlText w:val="•"/>
      <w:lvlJc w:val="left"/>
      <w:rPr>
        <w:rFonts w:hint="default"/>
      </w:rPr>
    </w:lvl>
    <w:lvl w:ilvl="8" w:tplc="E9BA0ABA">
      <w:start w:val="1"/>
      <w:numFmt w:val="bullet"/>
      <w:lvlText w:val="•"/>
      <w:lvlJc w:val="left"/>
      <w:rPr>
        <w:rFonts w:hint="default"/>
      </w:rPr>
    </w:lvl>
  </w:abstractNum>
  <w:abstractNum w:abstractNumId="18">
    <w:nsid w:val="7F53775B"/>
    <w:multiLevelType w:val="hybridMultilevel"/>
    <w:tmpl w:val="E56CE598"/>
    <w:lvl w:ilvl="0" w:tplc="BCA8EB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7"/>
  </w:num>
  <w:num w:numId="2">
    <w:abstractNumId w:val="18"/>
  </w:num>
  <w:num w:numId="3">
    <w:abstractNumId w:val="1"/>
  </w:num>
  <w:num w:numId="4">
    <w:abstractNumId w:val="0"/>
  </w:num>
  <w:num w:numId="5">
    <w:abstractNumId w:val="12"/>
  </w:num>
  <w:num w:numId="6">
    <w:abstractNumId w:val="7"/>
  </w:num>
  <w:num w:numId="7">
    <w:abstractNumId w:val="13"/>
  </w:num>
  <w:num w:numId="8">
    <w:abstractNumId w:val="16"/>
  </w:num>
  <w:num w:numId="9">
    <w:abstractNumId w:val="6"/>
  </w:num>
  <w:num w:numId="10">
    <w:abstractNumId w:val="4"/>
  </w:num>
  <w:num w:numId="11">
    <w:abstractNumId w:val="11"/>
  </w:num>
  <w:num w:numId="12">
    <w:abstractNumId w:val="15"/>
  </w:num>
  <w:num w:numId="13">
    <w:abstractNumId w:val="5"/>
  </w:num>
  <w:num w:numId="14">
    <w:abstractNumId w:val="10"/>
  </w:num>
  <w:num w:numId="15">
    <w:abstractNumId w:val="9"/>
  </w:num>
  <w:num w:numId="16">
    <w:abstractNumId w:val="8"/>
  </w:num>
  <w:num w:numId="17">
    <w:abstractNumId w:val="14"/>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0A"/>
    <w:rsid w:val="000D62C6"/>
    <w:rsid w:val="0015626B"/>
    <w:rsid w:val="001A377D"/>
    <w:rsid w:val="00250C63"/>
    <w:rsid w:val="002A3104"/>
    <w:rsid w:val="002B22AA"/>
    <w:rsid w:val="00444FED"/>
    <w:rsid w:val="004755AE"/>
    <w:rsid w:val="00512404"/>
    <w:rsid w:val="00553EA5"/>
    <w:rsid w:val="005C5C26"/>
    <w:rsid w:val="005D7A28"/>
    <w:rsid w:val="00625103"/>
    <w:rsid w:val="00660D30"/>
    <w:rsid w:val="006A65D5"/>
    <w:rsid w:val="0070604E"/>
    <w:rsid w:val="00751D8B"/>
    <w:rsid w:val="00785EAE"/>
    <w:rsid w:val="007A0D0A"/>
    <w:rsid w:val="00800AF0"/>
    <w:rsid w:val="008302A1"/>
    <w:rsid w:val="008530DE"/>
    <w:rsid w:val="0089616C"/>
    <w:rsid w:val="008A244A"/>
    <w:rsid w:val="008D7863"/>
    <w:rsid w:val="00905F51"/>
    <w:rsid w:val="009544DE"/>
    <w:rsid w:val="009E2B8D"/>
    <w:rsid w:val="009F6AA0"/>
    <w:rsid w:val="00A50AB7"/>
    <w:rsid w:val="00AA3F0B"/>
    <w:rsid w:val="00AC4DD0"/>
    <w:rsid w:val="00B04A54"/>
    <w:rsid w:val="00B479D2"/>
    <w:rsid w:val="00B8350F"/>
    <w:rsid w:val="00C81EBB"/>
    <w:rsid w:val="00CC7A31"/>
    <w:rsid w:val="00D21585"/>
    <w:rsid w:val="00D919F7"/>
    <w:rsid w:val="00DC49AA"/>
    <w:rsid w:val="00E46ADD"/>
    <w:rsid w:val="00E62671"/>
    <w:rsid w:val="00E67311"/>
    <w:rsid w:val="00EB3B98"/>
    <w:rsid w:val="00EF1AD5"/>
    <w:rsid w:val="00F34AD2"/>
    <w:rsid w:val="00F70D5C"/>
    <w:rsid w:val="00F85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59"/>
    <o:shapelayout v:ext="edit">
      <o:idmap v:ext="edit" data="1"/>
    </o:shapelayout>
  </w:shapeDefaults>
  <w:decimalSymbol w:val="."/>
  <w:listSeparator w:val=","/>
  <w14:docId w14:val="12F6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0" w:hanging="36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0" w:hanging="36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7950">
      <w:bodyDiv w:val="1"/>
      <w:marLeft w:val="0"/>
      <w:marRight w:val="0"/>
      <w:marTop w:val="0"/>
      <w:marBottom w:val="0"/>
      <w:divBdr>
        <w:top w:val="none" w:sz="0" w:space="0" w:color="auto"/>
        <w:left w:val="none" w:sz="0" w:space="0" w:color="auto"/>
        <w:bottom w:val="none" w:sz="0" w:space="0" w:color="auto"/>
        <w:right w:val="none" w:sz="0" w:space="0" w:color="auto"/>
      </w:divBdr>
      <w:divsChild>
        <w:div w:id="204677415">
          <w:marLeft w:val="0"/>
          <w:marRight w:val="0"/>
          <w:marTop w:val="0"/>
          <w:marBottom w:val="0"/>
          <w:divBdr>
            <w:top w:val="none" w:sz="0" w:space="0" w:color="auto"/>
            <w:left w:val="none" w:sz="0" w:space="0" w:color="auto"/>
            <w:bottom w:val="none" w:sz="0" w:space="0" w:color="auto"/>
            <w:right w:val="none" w:sz="0" w:space="0" w:color="auto"/>
          </w:divBdr>
        </w:div>
        <w:div w:id="1475946106">
          <w:marLeft w:val="0"/>
          <w:marRight w:val="0"/>
          <w:marTop w:val="0"/>
          <w:marBottom w:val="0"/>
          <w:divBdr>
            <w:top w:val="none" w:sz="0" w:space="0" w:color="auto"/>
            <w:left w:val="none" w:sz="0" w:space="0" w:color="auto"/>
            <w:bottom w:val="none" w:sz="0" w:space="0" w:color="auto"/>
            <w:right w:val="none" w:sz="0" w:space="0" w:color="auto"/>
          </w:divBdr>
        </w:div>
        <w:div w:id="620764975">
          <w:marLeft w:val="0"/>
          <w:marRight w:val="0"/>
          <w:marTop w:val="0"/>
          <w:marBottom w:val="0"/>
          <w:divBdr>
            <w:top w:val="none" w:sz="0" w:space="0" w:color="auto"/>
            <w:left w:val="none" w:sz="0" w:space="0" w:color="auto"/>
            <w:bottom w:val="none" w:sz="0" w:space="0" w:color="auto"/>
            <w:right w:val="none" w:sz="0" w:space="0" w:color="auto"/>
          </w:divBdr>
        </w:div>
        <w:div w:id="1750271729">
          <w:marLeft w:val="0"/>
          <w:marRight w:val="0"/>
          <w:marTop w:val="0"/>
          <w:marBottom w:val="0"/>
          <w:divBdr>
            <w:top w:val="none" w:sz="0" w:space="0" w:color="auto"/>
            <w:left w:val="none" w:sz="0" w:space="0" w:color="auto"/>
            <w:bottom w:val="none" w:sz="0" w:space="0" w:color="auto"/>
            <w:right w:val="none" w:sz="0" w:space="0" w:color="auto"/>
          </w:divBdr>
        </w:div>
        <w:div w:id="1633903686">
          <w:marLeft w:val="0"/>
          <w:marRight w:val="0"/>
          <w:marTop w:val="0"/>
          <w:marBottom w:val="0"/>
          <w:divBdr>
            <w:top w:val="none" w:sz="0" w:space="0" w:color="auto"/>
            <w:left w:val="none" w:sz="0" w:space="0" w:color="auto"/>
            <w:bottom w:val="none" w:sz="0" w:space="0" w:color="auto"/>
            <w:right w:val="none" w:sz="0" w:space="0" w:color="auto"/>
          </w:divBdr>
        </w:div>
        <w:div w:id="1739858205">
          <w:marLeft w:val="0"/>
          <w:marRight w:val="0"/>
          <w:marTop w:val="0"/>
          <w:marBottom w:val="0"/>
          <w:divBdr>
            <w:top w:val="none" w:sz="0" w:space="0" w:color="auto"/>
            <w:left w:val="none" w:sz="0" w:space="0" w:color="auto"/>
            <w:bottom w:val="none" w:sz="0" w:space="0" w:color="auto"/>
            <w:right w:val="none" w:sz="0" w:space="0" w:color="auto"/>
          </w:divBdr>
        </w:div>
        <w:div w:id="2043430984">
          <w:marLeft w:val="0"/>
          <w:marRight w:val="0"/>
          <w:marTop w:val="0"/>
          <w:marBottom w:val="0"/>
          <w:divBdr>
            <w:top w:val="none" w:sz="0" w:space="0" w:color="auto"/>
            <w:left w:val="none" w:sz="0" w:space="0" w:color="auto"/>
            <w:bottom w:val="none" w:sz="0" w:space="0" w:color="auto"/>
            <w:right w:val="none" w:sz="0" w:space="0" w:color="auto"/>
          </w:divBdr>
        </w:div>
        <w:div w:id="222101953">
          <w:marLeft w:val="0"/>
          <w:marRight w:val="0"/>
          <w:marTop w:val="0"/>
          <w:marBottom w:val="0"/>
          <w:divBdr>
            <w:top w:val="none" w:sz="0" w:space="0" w:color="auto"/>
            <w:left w:val="none" w:sz="0" w:space="0" w:color="auto"/>
            <w:bottom w:val="none" w:sz="0" w:space="0" w:color="auto"/>
            <w:right w:val="none" w:sz="0" w:space="0" w:color="auto"/>
          </w:divBdr>
        </w:div>
        <w:div w:id="1600333736">
          <w:marLeft w:val="0"/>
          <w:marRight w:val="0"/>
          <w:marTop w:val="0"/>
          <w:marBottom w:val="0"/>
          <w:divBdr>
            <w:top w:val="none" w:sz="0" w:space="0" w:color="auto"/>
            <w:left w:val="none" w:sz="0" w:space="0" w:color="auto"/>
            <w:bottom w:val="none" w:sz="0" w:space="0" w:color="auto"/>
            <w:right w:val="none" w:sz="0" w:space="0" w:color="auto"/>
          </w:divBdr>
        </w:div>
        <w:div w:id="1565095706">
          <w:marLeft w:val="0"/>
          <w:marRight w:val="0"/>
          <w:marTop w:val="0"/>
          <w:marBottom w:val="0"/>
          <w:divBdr>
            <w:top w:val="none" w:sz="0" w:space="0" w:color="auto"/>
            <w:left w:val="none" w:sz="0" w:space="0" w:color="auto"/>
            <w:bottom w:val="none" w:sz="0" w:space="0" w:color="auto"/>
            <w:right w:val="none" w:sz="0" w:space="0" w:color="auto"/>
          </w:divBdr>
        </w:div>
        <w:div w:id="1473136228">
          <w:marLeft w:val="0"/>
          <w:marRight w:val="0"/>
          <w:marTop w:val="0"/>
          <w:marBottom w:val="0"/>
          <w:divBdr>
            <w:top w:val="none" w:sz="0" w:space="0" w:color="auto"/>
            <w:left w:val="none" w:sz="0" w:space="0" w:color="auto"/>
            <w:bottom w:val="none" w:sz="0" w:space="0" w:color="auto"/>
            <w:right w:val="none" w:sz="0" w:space="0" w:color="auto"/>
          </w:divBdr>
        </w:div>
        <w:div w:id="394356740">
          <w:marLeft w:val="0"/>
          <w:marRight w:val="0"/>
          <w:marTop w:val="0"/>
          <w:marBottom w:val="0"/>
          <w:divBdr>
            <w:top w:val="none" w:sz="0" w:space="0" w:color="auto"/>
            <w:left w:val="none" w:sz="0" w:space="0" w:color="auto"/>
            <w:bottom w:val="none" w:sz="0" w:space="0" w:color="auto"/>
            <w:right w:val="none" w:sz="0" w:space="0" w:color="auto"/>
          </w:divBdr>
        </w:div>
        <w:div w:id="46277346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5</Pages>
  <Words>1589</Words>
  <Characters>9061</Characters>
  <Application>Microsoft Macintosh Word</Application>
  <DocSecurity>0</DocSecurity>
  <Lines>75</Lines>
  <Paragraphs>21</Paragraphs>
  <ScaleCrop>false</ScaleCrop>
  <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Jasmine Young</cp:lastModifiedBy>
  <cp:revision>19</cp:revision>
  <dcterms:created xsi:type="dcterms:W3CDTF">2015-07-29T17:02:00Z</dcterms:created>
  <dcterms:modified xsi:type="dcterms:W3CDTF">2015-07-31T01:05:00Z</dcterms:modified>
</cp:coreProperties>
</file>